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C8D" w:rsidRDefault="00293C8D">
      <w:pPr>
        <w:pStyle w:val="Tekstpodstawowy"/>
        <w:spacing w:before="154"/>
        <w:ind w:left="0" w:firstLine="0"/>
        <w:jc w:val="left"/>
        <w:rPr>
          <w:rFonts w:ascii="Times New Roman"/>
        </w:rPr>
      </w:pPr>
    </w:p>
    <w:p w:rsidR="00293C8D" w:rsidRDefault="00B756B0">
      <w:pPr>
        <w:pStyle w:val="Tekstpodstawowy"/>
        <w:ind w:left="0" w:right="81" w:firstLine="0"/>
        <w:jc w:val="right"/>
      </w:pPr>
      <w:r>
        <w:t>Toruń,</w:t>
      </w:r>
      <w:r>
        <w:rPr>
          <w:spacing w:val="-6"/>
        </w:rPr>
        <w:t xml:space="preserve"> </w:t>
      </w:r>
      <w:r w:rsidR="00A01D42">
        <w:t>11</w:t>
      </w:r>
      <w:r>
        <w:t>.04.2025</w:t>
      </w:r>
      <w:r>
        <w:rPr>
          <w:spacing w:val="-4"/>
        </w:rPr>
        <w:t xml:space="preserve"> </w:t>
      </w:r>
      <w:r>
        <w:rPr>
          <w:spacing w:val="-5"/>
        </w:rPr>
        <w:t>r.</w:t>
      </w:r>
    </w:p>
    <w:p w:rsidR="00293C8D" w:rsidRDefault="00293C8D">
      <w:pPr>
        <w:pStyle w:val="Tekstpodstawowy"/>
        <w:ind w:left="0" w:firstLine="0"/>
        <w:jc w:val="left"/>
      </w:pPr>
    </w:p>
    <w:p w:rsidR="00293C8D" w:rsidRDefault="00293C8D">
      <w:pPr>
        <w:pStyle w:val="Tekstpodstawowy"/>
        <w:spacing w:before="178"/>
        <w:ind w:left="0" w:firstLine="0"/>
        <w:jc w:val="left"/>
      </w:pPr>
    </w:p>
    <w:p w:rsidR="00293C8D" w:rsidRPr="0032062D" w:rsidRDefault="00B756B0">
      <w:pPr>
        <w:spacing w:before="1"/>
        <w:ind w:left="284"/>
        <w:jc w:val="center"/>
        <w:rPr>
          <w:b/>
          <w:sz w:val="28"/>
        </w:rPr>
      </w:pPr>
      <w:r w:rsidRPr="0032062D">
        <w:rPr>
          <w:b/>
          <w:sz w:val="28"/>
        </w:rPr>
        <w:t>Zapytanie</w:t>
      </w:r>
      <w:r w:rsidRPr="0032062D">
        <w:rPr>
          <w:b/>
          <w:spacing w:val="-2"/>
          <w:sz w:val="28"/>
        </w:rPr>
        <w:t xml:space="preserve"> </w:t>
      </w:r>
      <w:r w:rsidRPr="0032062D">
        <w:rPr>
          <w:b/>
          <w:sz w:val="28"/>
        </w:rPr>
        <w:t>ofertowe</w:t>
      </w:r>
      <w:r w:rsidRPr="0032062D">
        <w:rPr>
          <w:b/>
          <w:spacing w:val="-4"/>
          <w:sz w:val="28"/>
        </w:rPr>
        <w:t xml:space="preserve"> </w:t>
      </w:r>
      <w:r w:rsidRPr="0032062D">
        <w:rPr>
          <w:b/>
          <w:sz w:val="28"/>
        </w:rPr>
        <w:t>nr</w:t>
      </w:r>
      <w:r w:rsidRPr="0032062D">
        <w:rPr>
          <w:b/>
          <w:spacing w:val="-1"/>
          <w:sz w:val="28"/>
        </w:rPr>
        <w:t xml:space="preserve"> </w:t>
      </w:r>
      <w:r w:rsidR="00A01D42">
        <w:rPr>
          <w:b/>
          <w:spacing w:val="-2"/>
          <w:sz w:val="28"/>
        </w:rPr>
        <w:t>2</w:t>
      </w:r>
      <w:r w:rsidRPr="0032062D">
        <w:rPr>
          <w:b/>
          <w:spacing w:val="-2"/>
          <w:sz w:val="28"/>
        </w:rPr>
        <w:t>/1.3/2025</w:t>
      </w:r>
    </w:p>
    <w:p w:rsidR="00293C8D" w:rsidRPr="0032062D" w:rsidRDefault="00B756B0" w:rsidP="0032062D">
      <w:pPr>
        <w:spacing w:before="43"/>
        <w:ind w:right="420"/>
        <w:jc w:val="center"/>
        <w:rPr>
          <w:b/>
          <w:sz w:val="28"/>
        </w:rPr>
      </w:pPr>
      <w:r w:rsidRPr="0032062D">
        <w:rPr>
          <w:b/>
          <w:sz w:val="28"/>
        </w:rPr>
        <w:t>Organizacja</w:t>
      </w:r>
      <w:r w:rsidRPr="0032062D">
        <w:rPr>
          <w:b/>
          <w:spacing w:val="-8"/>
          <w:sz w:val="28"/>
        </w:rPr>
        <w:t xml:space="preserve"> </w:t>
      </w:r>
      <w:r w:rsidRPr="0032062D">
        <w:rPr>
          <w:b/>
          <w:sz w:val="28"/>
        </w:rPr>
        <w:t>wyjazdowej</w:t>
      </w:r>
      <w:r w:rsidRPr="0032062D">
        <w:rPr>
          <w:b/>
          <w:spacing w:val="-3"/>
          <w:sz w:val="28"/>
        </w:rPr>
        <w:t xml:space="preserve"> </w:t>
      </w:r>
      <w:r w:rsidRPr="0032062D">
        <w:rPr>
          <w:b/>
          <w:sz w:val="28"/>
        </w:rPr>
        <w:t>misji</w:t>
      </w:r>
      <w:r w:rsidRPr="0032062D">
        <w:rPr>
          <w:b/>
          <w:spacing w:val="-4"/>
          <w:sz w:val="28"/>
        </w:rPr>
        <w:t xml:space="preserve"> </w:t>
      </w:r>
      <w:r w:rsidRPr="0032062D">
        <w:rPr>
          <w:b/>
          <w:sz w:val="28"/>
        </w:rPr>
        <w:t>gospodarczej</w:t>
      </w:r>
      <w:r w:rsidRPr="0032062D">
        <w:rPr>
          <w:b/>
          <w:spacing w:val="-1"/>
          <w:sz w:val="28"/>
        </w:rPr>
        <w:t xml:space="preserve"> </w:t>
      </w:r>
      <w:r w:rsidRPr="0032062D">
        <w:rPr>
          <w:b/>
          <w:sz w:val="28"/>
        </w:rPr>
        <w:t>toruńskich</w:t>
      </w:r>
      <w:r w:rsidRPr="0032062D">
        <w:rPr>
          <w:b/>
          <w:spacing w:val="-3"/>
          <w:sz w:val="28"/>
        </w:rPr>
        <w:t xml:space="preserve"> </w:t>
      </w:r>
      <w:r w:rsidRPr="0032062D">
        <w:rPr>
          <w:b/>
          <w:sz w:val="28"/>
        </w:rPr>
        <w:t>MŚP</w:t>
      </w:r>
      <w:r w:rsidRPr="0032062D">
        <w:rPr>
          <w:b/>
          <w:spacing w:val="-3"/>
          <w:sz w:val="28"/>
        </w:rPr>
        <w:t xml:space="preserve"> </w:t>
      </w:r>
      <w:r w:rsidRPr="0032062D">
        <w:rPr>
          <w:b/>
          <w:sz w:val="28"/>
        </w:rPr>
        <w:t>połączonej</w:t>
      </w:r>
      <w:r w:rsidRPr="0032062D">
        <w:rPr>
          <w:b/>
          <w:spacing w:val="-2"/>
          <w:sz w:val="28"/>
        </w:rPr>
        <w:t xml:space="preserve"> </w:t>
      </w:r>
      <w:r w:rsidR="0032062D">
        <w:rPr>
          <w:b/>
          <w:spacing w:val="-2"/>
          <w:sz w:val="28"/>
        </w:rPr>
        <w:br/>
      </w:r>
      <w:r w:rsidRPr="0032062D">
        <w:rPr>
          <w:b/>
          <w:sz w:val="28"/>
        </w:rPr>
        <w:t>z</w:t>
      </w:r>
      <w:r w:rsidRPr="0032062D">
        <w:rPr>
          <w:b/>
          <w:spacing w:val="-4"/>
          <w:sz w:val="28"/>
        </w:rPr>
        <w:t xml:space="preserve"> </w:t>
      </w:r>
      <w:r w:rsidRPr="0032062D">
        <w:rPr>
          <w:b/>
          <w:spacing w:val="-2"/>
          <w:sz w:val="28"/>
        </w:rPr>
        <w:t>udziałem</w:t>
      </w:r>
      <w:r w:rsidR="0032062D">
        <w:rPr>
          <w:b/>
          <w:spacing w:val="-2"/>
          <w:sz w:val="28"/>
        </w:rPr>
        <w:t xml:space="preserve"> </w:t>
      </w:r>
      <w:r w:rsidR="0032062D">
        <w:rPr>
          <w:b/>
          <w:sz w:val="28"/>
        </w:rPr>
        <w:t xml:space="preserve">w </w:t>
      </w:r>
      <w:r w:rsidRPr="0032062D">
        <w:rPr>
          <w:b/>
          <w:sz w:val="28"/>
        </w:rPr>
        <w:t>międzynarodowych</w:t>
      </w:r>
      <w:r w:rsidRPr="0032062D">
        <w:rPr>
          <w:b/>
          <w:spacing w:val="-4"/>
          <w:sz w:val="28"/>
        </w:rPr>
        <w:t xml:space="preserve"> </w:t>
      </w:r>
      <w:r w:rsidRPr="0032062D">
        <w:rPr>
          <w:b/>
          <w:sz w:val="28"/>
        </w:rPr>
        <w:t>wydarzeniach:</w:t>
      </w:r>
      <w:r w:rsidRPr="0032062D">
        <w:rPr>
          <w:b/>
          <w:spacing w:val="-1"/>
          <w:sz w:val="28"/>
        </w:rPr>
        <w:t xml:space="preserve"> </w:t>
      </w:r>
      <w:proofErr w:type="spellStart"/>
      <w:r w:rsidRPr="0032062D">
        <w:rPr>
          <w:b/>
          <w:sz w:val="28"/>
        </w:rPr>
        <w:t>Baltic</w:t>
      </w:r>
      <w:proofErr w:type="spellEnd"/>
      <w:r w:rsidRPr="0032062D">
        <w:rPr>
          <w:b/>
          <w:spacing w:val="-2"/>
          <w:sz w:val="28"/>
        </w:rPr>
        <w:t xml:space="preserve"> </w:t>
      </w:r>
      <w:proofErr w:type="spellStart"/>
      <w:r w:rsidRPr="0032062D">
        <w:rPr>
          <w:b/>
          <w:sz w:val="28"/>
        </w:rPr>
        <w:t>Miltech</w:t>
      </w:r>
      <w:proofErr w:type="spellEnd"/>
      <w:r w:rsidRPr="0032062D">
        <w:rPr>
          <w:b/>
          <w:spacing w:val="-2"/>
          <w:sz w:val="28"/>
        </w:rPr>
        <w:t xml:space="preserve"> </w:t>
      </w:r>
      <w:proofErr w:type="spellStart"/>
      <w:r w:rsidRPr="0032062D">
        <w:rPr>
          <w:b/>
          <w:sz w:val="28"/>
        </w:rPr>
        <w:t>Summit</w:t>
      </w:r>
      <w:proofErr w:type="spellEnd"/>
      <w:r w:rsidRPr="0032062D">
        <w:rPr>
          <w:b/>
          <w:spacing w:val="-2"/>
          <w:sz w:val="28"/>
        </w:rPr>
        <w:t xml:space="preserve"> </w:t>
      </w:r>
      <w:r w:rsidRPr="0032062D">
        <w:rPr>
          <w:b/>
          <w:sz w:val="28"/>
        </w:rPr>
        <w:t>2025</w:t>
      </w:r>
      <w:r w:rsidRPr="0032062D">
        <w:rPr>
          <w:b/>
          <w:spacing w:val="-4"/>
          <w:sz w:val="28"/>
        </w:rPr>
        <w:t xml:space="preserve"> </w:t>
      </w:r>
      <w:r w:rsidR="0032062D">
        <w:rPr>
          <w:b/>
          <w:spacing w:val="-4"/>
          <w:sz w:val="28"/>
        </w:rPr>
        <w:br/>
      </w:r>
      <w:r w:rsidRPr="0032062D">
        <w:rPr>
          <w:b/>
          <w:sz w:val="28"/>
        </w:rPr>
        <w:t>i</w:t>
      </w:r>
      <w:r w:rsidRPr="0032062D">
        <w:rPr>
          <w:b/>
          <w:spacing w:val="-4"/>
          <w:sz w:val="28"/>
        </w:rPr>
        <w:t xml:space="preserve"> </w:t>
      </w:r>
      <w:r w:rsidRPr="0032062D">
        <w:rPr>
          <w:b/>
          <w:sz w:val="28"/>
        </w:rPr>
        <w:t>Live</w:t>
      </w:r>
      <w:r w:rsidRPr="0032062D">
        <w:rPr>
          <w:b/>
          <w:spacing w:val="-4"/>
          <w:sz w:val="28"/>
        </w:rPr>
        <w:t xml:space="preserve"> </w:t>
      </w:r>
      <w:proofErr w:type="spellStart"/>
      <w:r w:rsidRPr="0032062D">
        <w:rPr>
          <w:b/>
          <w:sz w:val="28"/>
        </w:rPr>
        <w:t>Firing</w:t>
      </w:r>
      <w:proofErr w:type="spellEnd"/>
      <w:r w:rsidRPr="0032062D">
        <w:rPr>
          <w:b/>
          <w:spacing w:val="-4"/>
          <w:sz w:val="28"/>
        </w:rPr>
        <w:t xml:space="preserve"> </w:t>
      </w:r>
      <w:r w:rsidRPr="0032062D">
        <w:rPr>
          <w:b/>
          <w:sz w:val="28"/>
        </w:rPr>
        <w:t>Show</w:t>
      </w:r>
      <w:r w:rsidRPr="0032062D">
        <w:rPr>
          <w:b/>
          <w:spacing w:val="-4"/>
          <w:sz w:val="28"/>
        </w:rPr>
        <w:t xml:space="preserve"> 2025</w:t>
      </w:r>
    </w:p>
    <w:p w:rsidR="00293C8D" w:rsidRPr="0032062D" w:rsidRDefault="00293C8D">
      <w:pPr>
        <w:pStyle w:val="Tekstpodstawowy"/>
        <w:ind w:left="0" w:firstLine="0"/>
        <w:jc w:val="left"/>
        <w:rPr>
          <w:b/>
          <w:sz w:val="28"/>
        </w:rPr>
      </w:pPr>
    </w:p>
    <w:p w:rsidR="00293C8D" w:rsidRDefault="00293C8D">
      <w:pPr>
        <w:pStyle w:val="Tekstpodstawowy"/>
        <w:spacing w:before="74"/>
        <w:ind w:left="0" w:firstLine="0"/>
        <w:jc w:val="left"/>
        <w:rPr>
          <w:b/>
          <w:sz w:val="24"/>
        </w:rPr>
      </w:pPr>
    </w:p>
    <w:p w:rsidR="0032062D" w:rsidRDefault="0032062D">
      <w:pPr>
        <w:pStyle w:val="Tekstpodstawowy"/>
        <w:spacing w:before="74"/>
        <w:ind w:left="0" w:firstLine="0"/>
        <w:jc w:val="left"/>
        <w:rPr>
          <w:b/>
          <w:sz w:val="24"/>
        </w:rPr>
      </w:pPr>
    </w:p>
    <w:p w:rsidR="00293C8D" w:rsidRDefault="00B756B0">
      <w:pPr>
        <w:pStyle w:val="Nagwek2"/>
        <w:numPr>
          <w:ilvl w:val="0"/>
          <w:numId w:val="8"/>
        </w:numPr>
        <w:tabs>
          <w:tab w:val="left" w:pos="731"/>
        </w:tabs>
        <w:jc w:val="left"/>
      </w:pPr>
      <w:r>
        <w:rPr>
          <w:spacing w:val="-2"/>
        </w:rPr>
        <w:t>Zamawiający:</w:t>
      </w:r>
    </w:p>
    <w:p w:rsidR="00293C8D" w:rsidRDefault="00B756B0">
      <w:pPr>
        <w:pStyle w:val="Tekstpodstawowy"/>
        <w:spacing w:before="41" w:line="276" w:lineRule="auto"/>
        <w:ind w:left="383" w:right="1706" w:firstLine="0"/>
        <w:jc w:val="left"/>
      </w:pPr>
      <w:r>
        <w:t>Gmina</w:t>
      </w:r>
      <w:r>
        <w:rPr>
          <w:spacing w:val="-5"/>
        </w:rPr>
        <w:t xml:space="preserve"> </w:t>
      </w:r>
      <w:r>
        <w:t>Miasta</w:t>
      </w:r>
      <w:r>
        <w:rPr>
          <w:spacing w:val="-6"/>
        </w:rPr>
        <w:t xml:space="preserve"> </w:t>
      </w:r>
      <w:r>
        <w:t>Toruń</w:t>
      </w:r>
      <w:r>
        <w:rPr>
          <w:spacing w:val="-4"/>
        </w:rPr>
        <w:t xml:space="preserve"> </w:t>
      </w:r>
      <w:r>
        <w:t>reprezentowana</w:t>
      </w:r>
      <w:r>
        <w:rPr>
          <w:spacing w:val="-3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Centrum</w:t>
      </w:r>
      <w:r>
        <w:rPr>
          <w:spacing w:val="-7"/>
        </w:rPr>
        <w:t xml:space="preserve"> </w:t>
      </w:r>
      <w:r>
        <w:t>Wsparcia</w:t>
      </w:r>
      <w:r>
        <w:rPr>
          <w:spacing w:val="-3"/>
        </w:rPr>
        <w:t xml:space="preserve"> </w:t>
      </w:r>
      <w:r>
        <w:t>Biznesu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Toruniu ul. Marii Konopnickiej 13</w:t>
      </w:r>
    </w:p>
    <w:p w:rsidR="00293C8D" w:rsidRDefault="00B756B0">
      <w:pPr>
        <w:pStyle w:val="Tekstpodstawowy"/>
        <w:spacing w:line="268" w:lineRule="exact"/>
        <w:ind w:left="383" w:firstLine="0"/>
        <w:jc w:val="left"/>
      </w:pPr>
      <w:r>
        <w:t>87-100</w:t>
      </w:r>
      <w:r>
        <w:rPr>
          <w:spacing w:val="-7"/>
        </w:rPr>
        <w:t xml:space="preserve"> </w:t>
      </w:r>
      <w:r>
        <w:rPr>
          <w:spacing w:val="-2"/>
        </w:rPr>
        <w:t>Toruń</w:t>
      </w:r>
    </w:p>
    <w:p w:rsidR="00293C8D" w:rsidRDefault="00293C8D">
      <w:pPr>
        <w:pStyle w:val="Tekstpodstawowy"/>
        <w:spacing w:before="82"/>
        <w:ind w:left="0" w:firstLine="0"/>
        <w:jc w:val="left"/>
      </w:pPr>
    </w:p>
    <w:p w:rsidR="00293C8D" w:rsidRDefault="00B756B0">
      <w:pPr>
        <w:pStyle w:val="Nagwek2"/>
        <w:numPr>
          <w:ilvl w:val="0"/>
          <w:numId w:val="8"/>
        </w:numPr>
        <w:tabs>
          <w:tab w:val="left" w:pos="728"/>
        </w:tabs>
        <w:ind w:left="728" w:hanging="357"/>
        <w:jc w:val="both"/>
      </w:pPr>
      <w:r>
        <w:t>Przedmiot</w:t>
      </w:r>
      <w:r>
        <w:rPr>
          <w:spacing w:val="-10"/>
        </w:rPr>
        <w:t xml:space="preserve"> </w:t>
      </w:r>
      <w:r>
        <w:rPr>
          <w:spacing w:val="-2"/>
        </w:rPr>
        <w:t>zamówienia:</w:t>
      </w:r>
    </w:p>
    <w:p w:rsidR="00293C8D" w:rsidRDefault="00B756B0">
      <w:pPr>
        <w:pStyle w:val="Tekstpodstawowy"/>
        <w:spacing w:before="39"/>
        <w:ind w:left="371" w:right="81" w:firstLine="0"/>
      </w:pPr>
      <w:r>
        <w:t>Przedmiotem</w:t>
      </w:r>
      <w:r>
        <w:rPr>
          <w:spacing w:val="80"/>
          <w:w w:val="150"/>
        </w:rPr>
        <w:t xml:space="preserve"> </w:t>
      </w:r>
      <w:r>
        <w:t>zapytania</w:t>
      </w:r>
      <w:r>
        <w:rPr>
          <w:spacing w:val="80"/>
          <w:w w:val="150"/>
        </w:rPr>
        <w:t xml:space="preserve"> </w:t>
      </w:r>
      <w:r>
        <w:t>ofertowego</w:t>
      </w:r>
      <w:r>
        <w:rPr>
          <w:spacing w:val="80"/>
          <w:w w:val="150"/>
        </w:rPr>
        <w:t xml:space="preserve"> </w:t>
      </w:r>
      <w:r>
        <w:t>przeprowadzanego</w:t>
      </w:r>
      <w:r>
        <w:rPr>
          <w:spacing w:val="80"/>
          <w:w w:val="150"/>
        </w:rPr>
        <w:t xml:space="preserve"> </w:t>
      </w:r>
      <w:r>
        <w:t>zgodnie</w:t>
      </w:r>
      <w:r>
        <w:rPr>
          <w:spacing w:val="80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zasadą</w:t>
      </w:r>
      <w:r>
        <w:rPr>
          <w:spacing w:val="80"/>
          <w:w w:val="150"/>
        </w:rPr>
        <w:t xml:space="preserve"> </w:t>
      </w:r>
      <w:r>
        <w:t>konkurencyjności</w:t>
      </w:r>
      <w:r>
        <w:rPr>
          <w:spacing w:val="40"/>
        </w:rPr>
        <w:t xml:space="preserve"> </w:t>
      </w:r>
      <w:r>
        <w:t>w ramach projektu pn. „Postaw na #</w:t>
      </w:r>
      <w:proofErr w:type="spellStart"/>
      <w:r>
        <w:t>bizneswtoruniu</w:t>
      </w:r>
      <w:proofErr w:type="spellEnd"/>
      <w:r>
        <w:t xml:space="preserve">!” realizowanego z programu Fundusze Europejskie dla Kujaw i Pomorza 2021-2027, jest organizacja wyjazdowej misji gospodarczej toruńskich MŚP połączonej z udziałem w międzynarodowych wydarzeniach: </w:t>
      </w:r>
      <w:proofErr w:type="spellStart"/>
      <w:r>
        <w:t>Baltic</w:t>
      </w:r>
      <w:proofErr w:type="spellEnd"/>
      <w:r>
        <w:t xml:space="preserve"> </w:t>
      </w:r>
      <w:proofErr w:type="spellStart"/>
      <w:r>
        <w:t>Miltech</w:t>
      </w:r>
      <w:proofErr w:type="spellEnd"/>
      <w:r>
        <w:t xml:space="preserve"> </w:t>
      </w:r>
      <w:proofErr w:type="spellStart"/>
      <w:r>
        <w:t>Summit</w:t>
      </w:r>
      <w:proofErr w:type="spellEnd"/>
      <w:r>
        <w:t xml:space="preserve"> 2025 i Live </w:t>
      </w:r>
      <w:proofErr w:type="spellStart"/>
      <w:r>
        <w:t>Firing</w:t>
      </w:r>
      <w:proofErr w:type="spellEnd"/>
      <w:r>
        <w:t xml:space="preserve"> Show 2025 (realizacja usługi w dniach 6-9 maja 2025).</w:t>
      </w:r>
    </w:p>
    <w:p w:rsidR="00293C8D" w:rsidRDefault="00293C8D">
      <w:pPr>
        <w:pStyle w:val="Tekstpodstawowy"/>
        <w:spacing w:before="1"/>
        <w:ind w:left="0" w:firstLine="0"/>
        <w:jc w:val="left"/>
      </w:pPr>
    </w:p>
    <w:p w:rsidR="00293C8D" w:rsidRDefault="00B756B0">
      <w:pPr>
        <w:pStyle w:val="Nagwek2"/>
        <w:ind w:left="371" w:firstLine="0"/>
      </w:pPr>
      <w:r>
        <w:t>Kody</w:t>
      </w:r>
      <w:r>
        <w:rPr>
          <w:spacing w:val="-4"/>
        </w:rPr>
        <w:t xml:space="preserve"> CPV:</w:t>
      </w:r>
    </w:p>
    <w:p w:rsidR="00293C8D" w:rsidRDefault="00B756B0">
      <w:pPr>
        <w:pStyle w:val="Tekstpodstawowy"/>
        <w:ind w:left="371" w:firstLine="0"/>
        <w:jc w:val="left"/>
      </w:pPr>
      <w:r>
        <w:t>63510000-7</w:t>
      </w:r>
      <w:r>
        <w:rPr>
          <w:spacing w:val="-4"/>
        </w:rPr>
        <w:t xml:space="preserve"> </w:t>
      </w:r>
      <w:r>
        <w:t>Usługi</w:t>
      </w:r>
      <w:r>
        <w:rPr>
          <w:spacing w:val="-4"/>
        </w:rPr>
        <w:t xml:space="preserve"> </w:t>
      </w:r>
      <w:r>
        <w:t>biur</w:t>
      </w:r>
      <w:r>
        <w:rPr>
          <w:spacing w:val="-4"/>
        </w:rPr>
        <w:t xml:space="preserve"> </w:t>
      </w:r>
      <w:r>
        <w:t>podróży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podobne</w:t>
      </w:r>
    </w:p>
    <w:p w:rsidR="00293C8D" w:rsidRDefault="00B756B0">
      <w:pPr>
        <w:pStyle w:val="Tekstpodstawowy"/>
        <w:spacing w:before="3" w:line="237" w:lineRule="auto"/>
        <w:ind w:left="371" w:right="3247" w:firstLine="0"/>
        <w:jc w:val="left"/>
      </w:pPr>
      <w:r>
        <w:t>79997000-9</w:t>
      </w:r>
      <w:r>
        <w:rPr>
          <w:spacing w:val="-5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organizowania</w:t>
      </w:r>
      <w:r>
        <w:rPr>
          <w:spacing w:val="-5"/>
        </w:rPr>
        <w:t xml:space="preserve"> </w:t>
      </w:r>
      <w:r>
        <w:t>podróży</w:t>
      </w:r>
      <w:r>
        <w:rPr>
          <w:spacing w:val="-7"/>
        </w:rPr>
        <w:t xml:space="preserve"> </w:t>
      </w:r>
      <w:r>
        <w:t>służbowych 55100000-1 Usługi hotelarskie</w:t>
      </w:r>
    </w:p>
    <w:p w:rsidR="00293C8D" w:rsidRDefault="00B756B0">
      <w:pPr>
        <w:pStyle w:val="Tekstpodstawowy"/>
        <w:spacing w:before="1"/>
        <w:ind w:left="371" w:firstLine="0"/>
        <w:jc w:val="left"/>
      </w:pPr>
      <w:r>
        <w:t>66510000-8</w:t>
      </w:r>
      <w:r>
        <w:rPr>
          <w:spacing w:val="-7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rPr>
          <w:spacing w:val="-2"/>
        </w:rPr>
        <w:t>ubezpieczeniowe</w:t>
      </w:r>
    </w:p>
    <w:p w:rsidR="00293C8D" w:rsidRDefault="00B756B0">
      <w:pPr>
        <w:pStyle w:val="Tekstpodstawowy"/>
        <w:spacing w:before="1"/>
        <w:ind w:left="371" w:firstLine="0"/>
        <w:jc w:val="left"/>
      </w:pPr>
      <w:r>
        <w:t>60100000-9</w:t>
      </w:r>
      <w:r>
        <w:rPr>
          <w:spacing w:val="-6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transportu</w:t>
      </w:r>
      <w:r>
        <w:rPr>
          <w:spacing w:val="-5"/>
        </w:rPr>
        <w:t xml:space="preserve"> </w:t>
      </w:r>
      <w:r>
        <w:rPr>
          <w:spacing w:val="-2"/>
        </w:rPr>
        <w:t>drogowego</w:t>
      </w:r>
    </w:p>
    <w:p w:rsidR="00293C8D" w:rsidRDefault="00B756B0">
      <w:pPr>
        <w:pStyle w:val="Tekstpodstawowy"/>
        <w:ind w:left="371" w:firstLine="0"/>
        <w:jc w:val="left"/>
      </w:pPr>
      <w:r>
        <w:t>60000000-8</w:t>
      </w:r>
      <w:r>
        <w:rPr>
          <w:spacing w:val="-10"/>
        </w:rPr>
        <w:t xml:space="preserve"> </w:t>
      </w:r>
      <w:r>
        <w:t>Usługi</w:t>
      </w:r>
      <w:r>
        <w:rPr>
          <w:spacing w:val="-7"/>
        </w:rPr>
        <w:t xml:space="preserve"> </w:t>
      </w:r>
      <w:r>
        <w:t>transportowe</w:t>
      </w:r>
      <w:r>
        <w:rPr>
          <w:spacing w:val="-7"/>
        </w:rPr>
        <w:t xml:space="preserve"> </w:t>
      </w:r>
      <w:r>
        <w:t>(z</w:t>
      </w:r>
      <w:r>
        <w:rPr>
          <w:spacing w:val="-10"/>
        </w:rPr>
        <w:t xml:space="preserve"> </w:t>
      </w:r>
      <w:r>
        <w:t>wyłączeniem</w:t>
      </w:r>
      <w:r>
        <w:rPr>
          <w:spacing w:val="-8"/>
        </w:rPr>
        <w:t xml:space="preserve"> </w:t>
      </w:r>
      <w:r>
        <w:t>transportu</w:t>
      </w:r>
      <w:r>
        <w:rPr>
          <w:spacing w:val="-9"/>
        </w:rPr>
        <w:t xml:space="preserve"> </w:t>
      </w:r>
      <w:r>
        <w:rPr>
          <w:spacing w:val="-2"/>
        </w:rPr>
        <w:t>odpadów)</w:t>
      </w:r>
    </w:p>
    <w:p w:rsidR="00293C8D" w:rsidRDefault="00B756B0">
      <w:pPr>
        <w:pStyle w:val="Tekstpodstawowy"/>
        <w:ind w:left="371" w:firstLine="0"/>
        <w:jc w:val="left"/>
      </w:pPr>
      <w:r>
        <w:t>79997000-9</w:t>
      </w:r>
      <w:r>
        <w:rPr>
          <w:spacing w:val="-7"/>
        </w:rPr>
        <w:t xml:space="preserve"> </w:t>
      </w:r>
      <w:r>
        <w:t>Usługi</w:t>
      </w:r>
      <w:r>
        <w:rPr>
          <w:spacing w:val="-7"/>
        </w:rPr>
        <w:t xml:space="preserve"> </w:t>
      </w:r>
      <w:r>
        <w:t>organizowania</w:t>
      </w:r>
      <w:r>
        <w:rPr>
          <w:spacing w:val="-7"/>
        </w:rPr>
        <w:t xml:space="preserve"> </w:t>
      </w:r>
      <w:r>
        <w:t>podróży</w:t>
      </w:r>
      <w:r>
        <w:rPr>
          <w:spacing w:val="-6"/>
        </w:rPr>
        <w:t xml:space="preserve"> </w:t>
      </w:r>
      <w:r>
        <w:rPr>
          <w:spacing w:val="-2"/>
        </w:rPr>
        <w:t>służbowych</w:t>
      </w:r>
    </w:p>
    <w:p w:rsidR="00293C8D" w:rsidRDefault="00B756B0">
      <w:pPr>
        <w:pStyle w:val="Tekstpodstawowy"/>
        <w:ind w:left="371" w:firstLine="0"/>
        <w:jc w:val="left"/>
      </w:pPr>
      <w:r>
        <w:t>79950000-8</w:t>
      </w:r>
      <w:r>
        <w:rPr>
          <w:spacing w:val="-6"/>
        </w:rPr>
        <w:t xml:space="preserve"> </w:t>
      </w:r>
      <w:r>
        <w:t>Usługi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organizowania</w:t>
      </w:r>
      <w:r>
        <w:rPr>
          <w:spacing w:val="-5"/>
        </w:rPr>
        <w:t xml:space="preserve"> </w:t>
      </w:r>
      <w:r>
        <w:t>wystaw,</w:t>
      </w:r>
      <w:r>
        <w:rPr>
          <w:spacing w:val="-8"/>
        </w:rPr>
        <w:t xml:space="preserve"> </w:t>
      </w:r>
      <w:r>
        <w:t>targów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kongresów</w:t>
      </w:r>
    </w:p>
    <w:p w:rsidR="00293C8D" w:rsidRDefault="00293C8D">
      <w:pPr>
        <w:pStyle w:val="Tekstpodstawowy"/>
        <w:spacing w:before="1"/>
        <w:ind w:left="0" w:firstLine="0"/>
        <w:jc w:val="left"/>
      </w:pPr>
    </w:p>
    <w:p w:rsidR="00293C8D" w:rsidRDefault="00B756B0">
      <w:pPr>
        <w:pStyle w:val="Tekstpodstawowy"/>
        <w:ind w:left="371" w:firstLine="0"/>
        <w:jc w:val="left"/>
      </w:pPr>
      <w:r>
        <w:rPr>
          <w:u w:val="single"/>
        </w:rPr>
        <w:t>Szczegółowy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zakres</w:t>
      </w:r>
      <w:r>
        <w:rPr>
          <w:spacing w:val="-2"/>
        </w:rPr>
        <w:t>:</w:t>
      </w:r>
    </w:p>
    <w:p w:rsidR="00293C8D" w:rsidRDefault="00B756B0">
      <w:pPr>
        <w:pStyle w:val="Tekstpodstawowy"/>
        <w:ind w:left="371" w:firstLine="0"/>
        <w:jc w:val="left"/>
      </w:pPr>
      <w:r>
        <w:t>Usługa</w:t>
      </w:r>
      <w:r>
        <w:rPr>
          <w:spacing w:val="30"/>
        </w:rPr>
        <w:t xml:space="preserve">  </w:t>
      </w:r>
      <w:r>
        <w:t>obejmuje</w:t>
      </w:r>
      <w:r>
        <w:rPr>
          <w:spacing w:val="31"/>
        </w:rPr>
        <w:t xml:space="preserve">  </w:t>
      </w:r>
      <w:r>
        <w:t>organizację</w:t>
      </w:r>
      <w:r>
        <w:rPr>
          <w:spacing w:val="31"/>
        </w:rPr>
        <w:t xml:space="preserve">  </w:t>
      </w:r>
      <w:r>
        <w:t>wyjazdu</w:t>
      </w:r>
      <w:r>
        <w:rPr>
          <w:spacing w:val="31"/>
        </w:rPr>
        <w:t xml:space="preserve">  </w:t>
      </w:r>
      <w:r>
        <w:t>dla</w:t>
      </w:r>
      <w:r>
        <w:rPr>
          <w:spacing w:val="31"/>
        </w:rPr>
        <w:t xml:space="preserve">  </w:t>
      </w:r>
      <w:r>
        <w:t>12</w:t>
      </w:r>
      <w:r>
        <w:rPr>
          <w:spacing w:val="30"/>
        </w:rPr>
        <w:t xml:space="preserve">  </w:t>
      </w:r>
      <w:r>
        <w:t>osób,</w:t>
      </w:r>
      <w:r>
        <w:rPr>
          <w:spacing w:val="31"/>
        </w:rPr>
        <w:t xml:space="preserve">  </w:t>
      </w:r>
      <w:r>
        <w:t>w</w:t>
      </w:r>
      <w:r>
        <w:rPr>
          <w:spacing w:val="30"/>
        </w:rPr>
        <w:t xml:space="preserve">  </w:t>
      </w:r>
      <w:r>
        <w:t>tym</w:t>
      </w:r>
      <w:r>
        <w:rPr>
          <w:spacing w:val="30"/>
        </w:rPr>
        <w:t xml:space="preserve">  </w:t>
      </w:r>
      <w:r>
        <w:t>m.in.:</w:t>
      </w:r>
      <w:r>
        <w:rPr>
          <w:spacing w:val="32"/>
        </w:rPr>
        <w:t xml:space="preserve">  </w:t>
      </w:r>
      <w:r>
        <w:t>zakup</w:t>
      </w:r>
      <w:r>
        <w:rPr>
          <w:spacing w:val="31"/>
        </w:rPr>
        <w:t xml:space="preserve">  </w:t>
      </w:r>
      <w:r>
        <w:t>biletów</w:t>
      </w:r>
      <w:r>
        <w:rPr>
          <w:spacing w:val="31"/>
        </w:rPr>
        <w:t xml:space="preserve">  </w:t>
      </w:r>
      <w:r>
        <w:rPr>
          <w:spacing w:val="-2"/>
        </w:rPr>
        <w:t>wstępu</w:t>
      </w:r>
    </w:p>
    <w:p w:rsidR="00293C8D" w:rsidRDefault="00B756B0">
      <w:pPr>
        <w:pStyle w:val="Tekstpodstawowy"/>
        <w:spacing w:before="39"/>
        <w:ind w:left="371" w:firstLine="0"/>
        <w:jc w:val="left"/>
      </w:pPr>
      <w:r>
        <w:t>na</w:t>
      </w:r>
      <w:r>
        <w:rPr>
          <w:spacing w:val="-6"/>
        </w:rPr>
        <w:t xml:space="preserve"> </w:t>
      </w:r>
      <w:r>
        <w:t>Live</w:t>
      </w:r>
      <w:r>
        <w:rPr>
          <w:spacing w:val="-3"/>
        </w:rPr>
        <w:t xml:space="preserve"> </w:t>
      </w:r>
      <w:proofErr w:type="spellStart"/>
      <w:r>
        <w:t>Firing</w:t>
      </w:r>
      <w:proofErr w:type="spellEnd"/>
      <w:r>
        <w:rPr>
          <w:spacing w:val="-4"/>
        </w:rPr>
        <w:t xml:space="preserve"> </w:t>
      </w:r>
      <w:r>
        <w:t>Show</w:t>
      </w:r>
      <w:r>
        <w:rPr>
          <w:spacing w:val="-3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t>uczestników</w:t>
      </w:r>
      <w:r>
        <w:rPr>
          <w:spacing w:val="-4"/>
        </w:rPr>
        <w:t xml:space="preserve"> </w:t>
      </w:r>
      <w:r>
        <w:t>(bilety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proofErr w:type="spellStart"/>
      <w:r>
        <w:t>Baltic</w:t>
      </w:r>
      <w:proofErr w:type="spellEnd"/>
      <w:r>
        <w:rPr>
          <w:spacing w:val="-4"/>
        </w:rPr>
        <w:t xml:space="preserve"> </w:t>
      </w:r>
      <w:proofErr w:type="spellStart"/>
      <w:r>
        <w:t>Miltech</w:t>
      </w:r>
      <w:proofErr w:type="spellEnd"/>
      <w:r>
        <w:rPr>
          <w:spacing w:val="-3"/>
        </w:rPr>
        <w:t xml:space="preserve"> </w:t>
      </w:r>
      <w:proofErr w:type="spellStart"/>
      <w:r>
        <w:t>Summit</w:t>
      </w:r>
      <w:proofErr w:type="spellEnd"/>
      <w:r>
        <w:rPr>
          <w:spacing w:val="-3"/>
        </w:rPr>
        <w:t xml:space="preserve"> </w:t>
      </w:r>
      <w:r>
        <w:t>są</w:t>
      </w:r>
      <w:r>
        <w:rPr>
          <w:spacing w:val="-5"/>
        </w:rPr>
        <w:t xml:space="preserve"> </w:t>
      </w:r>
      <w:r>
        <w:rPr>
          <w:spacing w:val="-2"/>
        </w:rPr>
        <w:t>bezpłatne).</w:t>
      </w:r>
    </w:p>
    <w:p w:rsidR="00293C8D" w:rsidRDefault="00293C8D">
      <w:pPr>
        <w:pStyle w:val="Tekstpodstawowy"/>
        <w:spacing w:before="82"/>
        <w:ind w:left="0" w:firstLine="0"/>
        <w:jc w:val="left"/>
      </w:pPr>
    </w:p>
    <w:p w:rsidR="00293C8D" w:rsidRDefault="00B756B0">
      <w:pPr>
        <w:pStyle w:val="Tekstpodstawowy"/>
        <w:ind w:left="371" w:right="82" w:firstLine="0"/>
      </w:pPr>
      <w:r>
        <w:t xml:space="preserve">Wykonawca realizując zamówienie poza kwotą całkowitą usługi skalkuluje </w:t>
      </w:r>
      <w:r w:rsidR="00724752">
        <w:t>koszt przypadający</w:t>
      </w:r>
      <w:r>
        <w:t xml:space="preserve"> </w:t>
      </w:r>
      <w:r w:rsidR="00724752">
        <w:br/>
      </w:r>
      <w:r>
        <w:t xml:space="preserve">na jednego uczestnika wyjazdowej misji gospodarczej. </w:t>
      </w:r>
    </w:p>
    <w:p w:rsidR="00293C8D" w:rsidRDefault="00B756B0">
      <w:pPr>
        <w:pStyle w:val="Nagwek1"/>
        <w:tabs>
          <w:tab w:val="left" w:pos="1316"/>
          <w:tab w:val="left" w:pos="2661"/>
          <w:tab w:val="left" w:pos="4378"/>
          <w:tab w:val="left" w:pos="4745"/>
          <w:tab w:val="left" w:pos="5783"/>
          <w:tab w:val="left" w:pos="6313"/>
          <w:tab w:val="left" w:pos="7167"/>
          <w:tab w:val="left" w:pos="8131"/>
          <w:tab w:val="left" w:pos="8461"/>
          <w:tab w:val="left" w:pos="8830"/>
        </w:tabs>
        <w:spacing w:before="268"/>
        <w:ind w:right="81"/>
        <w:jc w:val="left"/>
        <w:rPr>
          <w:u w:val="none"/>
        </w:rPr>
      </w:pPr>
      <w:r>
        <w:rPr>
          <w:spacing w:val="-2"/>
        </w:rPr>
        <w:t>Usługa</w:t>
      </w:r>
      <w:r>
        <w:tab/>
      </w:r>
      <w:r>
        <w:rPr>
          <w:spacing w:val="-2"/>
        </w:rPr>
        <w:t>transportu</w:t>
      </w:r>
      <w:r>
        <w:tab/>
      </w:r>
      <w:r>
        <w:rPr>
          <w:spacing w:val="-2"/>
        </w:rPr>
        <w:t>autokarowego</w:t>
      </w:r>
      <w:r>
        <w:tab/>
      </w:r>
      <w:r>
        <w:rPr>
          <w:spacing w:val="-10"/>
        </w:rPr>
        <w:t>z</w:t>
      </w:r>
      <w:r>
        <w:tab/>
      </w:r>
      <w:r>
        <w:rPr>
          <w:spacing w:val="-2"/>
        </w:rPr>
        <w:t>Torunia</w:t>
      </w:r>
      <w:r>
        <w:tab/>
      </w:r>
      <w:r>
        <w:rPr>
          <w:spacing w:val="-6"/>
        </w:rPr>
        <w:t>do</w:t>
      </w:r>
      <w:r>
        <w:tab/>
      </w:r>
      <w:r>
        <w:rPr>
          <w:spacing w:val="-2"/>
        </w:rPr>
        <w:t>Wilna</w:t>
      </w:r>
      <w:r>
        <w:tab/>
      </w:r>
      <w:r>
        <w:rPr>
          <w:spacing w:val="-2"/>
        </w:rPr>
        <w:t>(Litwa)</w:t>
      </w:r>
      <w:r>
        <w:tab/>
      </w:r>
      <w:r>
        <w:rPr>
          <w:spacing w:val="-10"/>
        </w:rPr>
        <w:t>i</w:t>
      </w:r>
      <w:r>
        <w:tab/>
      </w:r>
      <w:r>
        <w:rPr>
          <w:spacing w:val="-10"/>
        </w:rPr>
        <w:t>z</w:t>
      </w:r>
      <w:r>
        <w:tab/>
      </w:r>
      <w:r>
        <w:rPr>
          <w:spacing w:val="-2"/>
        </w:rPr>
        <w:t>Wilna</w:t>
      </w:r>
      <w:r>
        <w:rPr>
          <w:spacing w:val="-2"/>
          <w:u w:val="none"/>
        </w:rPr>
        <w:t xml:space="preserve"> </w:t>
      </w:r>
      <w:r>
        <w:t>do Torunia w terminie 6 maja - 9 maja 2025 r.</w:t>
      </w:r>
    </w:p>
    <w:p w:rsidR="00293C8D" w:rsidRDefault="00293C8D">
      <w:pPr>
        <w:pStyle w:val="Tekstpodstawowy"/>
        <w:spacing w:before="23"/>
        <w:ind w:left="0" w:firstLine="0"/>
        <w:jc w:val="left"/>
        <w:rPr>
          <w:b/>
        </w:rPr>
      </w:pPr>
    </w:p>
    <w:p w:rsidR="0032062D" w:rsidRDefault="00B756B0" w:rsidP="0032062D">
      <w:pPr>
        <w:pStyle w:val="Akapitzlist"/>
        <w:numPr>
          <w:ilvl w:val="0"/>
          <w:numId w:val="7"/>
        </w:numPr>
        <w:tabs>
          <w:tab w:val="left" w:pos="731"/>
        </w:tabs>
        <w:spacing w:before="1"/>
        <w:ind w:right="82"/>
      </w:pPr>
      <w:r>
        <w:t>Wykonawca</w:t>
      </w:r>
      <w:r>
        <w:rPr>
          <w:spacing w:val="80"/>
        </w:rPr>
        <w:t xml:space="preserve">   </w:t>
      </w:r>
      <w:r>
        <w:t>zobowiązany</w:t>
      </w:r>
      <w:r>
        <w:rPr>
          <w:spacing w:val="80"/>
        </w:rPr>
        <w:t xml:space="preserve">   </w:t>
      </w:r>
      <w:r>
        <w:t>jest</w:t>
      </w:r>
      <w:r>
        <w:rPr>
          <w:spacing w:val="80"/>
        </w:rPr>
        <w:t xml:space="preserve">   </w:t>
      </w:r>
      <w:r>
        <w:t>do</w:t>
      </w:r>
      <w:r>
        <w:rPr>
          <w:spacing w:val="80"/>
        </w:rPr>
        <w:t xml:space="preserve">   </w:t>
      </w:r>
      <w:r>
        <w:t>zapewnienia</w:t>
      </w:r>
      <w:r>
        <w:rPr>
          <w:spacing w:val="80"/>
        </w:rPr>
        <w:t xml:space="preserve">   </w:t>
      </w:r>
      <w:r>
        <w:t>środka</w:t>
      </w:r>
      <w:r>
        <w:rPr>
          <w:spacing w:val="80"/>
        </w:rPr>
        <w:t xml:space="preserve">   </w:t>
      </w:r>
      <w:r>
        <w:t>transportu</w:t>
      </w:r>
      <w:r>
        <w:rPr>
          <w:spacing w:val="80"/>
        </w:rPr>
        <w:t xml:space="preserve">  </w:t>
      </w:r>
      <w:r>
        <w:t xml:space="preserve">wraz </w:t>
      </w:r>
      <w:r w:rsidR="00724752">
        <w:br/>
      </w:r>
      <w:r>
        <w:t>z</w:t>
      </w:r>
      <w:r>
        <w:rPr>
          <w:spacing w:val="80"/>
          <w:w w:val="150"/>
        </w:rPr>
        <w:t xml:space="preserve"> </w:t>
      </w:r>
      <w:r>
        <w:t>kierowcą/kierowcami,</w:t>
      </w:r>
      <w:r>
        <w:rPr>
          <w:spacing w:val="80"/>
          <w:w w:val="150"/>
        </w:rPr>
        <w:t xml:space="preserve"> </w:t>
      </w:r>
      <w:r>
        <w:t>który/którzy</w:t>
      </w:r>
      <w:r>
        <w:rPr>
          <w:spacing w:val="80"/>
          <w:w w:val="150"/>
        </w:rPr>
        <w:t xml:space="preserve"> </w:t>
      </w:r>
      <w:r>
        <w:t>wykona/ją</w:t>
      </w:r>
      <w:r>
        <w:rPr>
          <w:spacing w:val="80"/>
          <w:w w:val="150"/>
        </w:rPr>
        <w:t xml:space="preserve"> </w:t>
      </w:r>
      <w:r>
        <w:t>usługę</w:t>
      </w:r>
      <w:r>
        <w:rPr>
          <w:spacing w:val="80"/>
          <w:w w:val="150"/>
        </w:rPr>
        <w:t xml:space="preserve"> </w:t>
      </w:r>
      <w:r>
        <w:t>transportu</w:t>
      </w:r>
      <w:r>
        <w:rPr>
          <w:spacing w:val="80"/>
          <w:w w:val="150"/>
        </w:rPr>
        <w:t xml:space="preserve"> </w:t>
      </w:r>
      <w:r>
        <w:t>uczestników</w:t>
      </w:r>
      <w:r>
        <w:rPr>
          <w:spacing w:val="80"/>
          <w:w w:val="150"/>
        </w:rPr>
        <w:t xml:space="preserve"> </w:t>
      </w:r>
      <w:r>
        <w:t>zgodnie</w:t>
      </w:r>
      <w:r>
        <w:rPr>
          <w:spacing w:val="80"/>
        </w:rPr>
        <w:t xml:space="preserve"> </w:t>
      </w:r>
      <w:r>
        <w:t>z przedstawionym programem.</w:t>
      </w:r>
    </w:p>
    <w:p w:rsidR="00293C8D" w:rsidRDefault="00B756B0">
      <w:pPr>
        <w:pStyle w:val="Akapitzlist"/>
        <w:numPr>
          <w:ilvl w:val="0"/>
          <w:numId w:val="7"/>
        </w:numPr>
        <w:tabs>
          <w:tab w:val="left" w:pos="730"/>
        </w:tabs>
        <w:ind w:left="730" w:hanging="443"/>
      </w:pPr>
      <w:r>
        <w:t>Zadaniem</w:t>
      </w:r>
      <w:r>
        <w:rPr>
          <w:spacing w:val="-8"/>
        </w:rPr>
        <w:t xml:space="preserve"> </w:t>
      </w:r>
      <w:r>
        <w:t>Wykonawcy</w:t>
      </w:r>
      <w:r>
        <w:rPr>
          <w:spacing w:val="-7"/>
        </w:rPr>
        <w:t xml:space="preserve"> </w:t>
      </w:r>
      <w:r>
        <w:rPr>
          <w:spacing w:val="-2"/>
        </w:rPr>
        <w:t>jest:</w:t>
      </w:r>
    </w:p>
    <w:p w:rsidR="00293C8D" w:rsidRDefault="00293C8D">
      <w:pPr>
        <w:pStyle w:val="Akapitzlist"/>
        <w:sectPr w:rsidR="00293C8D">
          <w:headerReference w:type="default" r:id="rId7"/>
          <w:footerReference w:type="default" r:id="rId8"/>
          <w:type w:val="continuous"/>
          <w:pgSz w:w="11910" w:h="16840"/>
          <w:pgMar w:top="1560" w:right="992" w:bottom="600" w:left="1417" w:header="801" w:footer="403" w:gutter="0"/>
          <w:pgNumType w:start="1"/>
          <w:cols w:space="708"/>
        </w:sectPr>
      </w:pPr>
    </w:p>
    <w:p w:rsidR="00293C8D" w:rsidRDefault="00B756B0">
      <w:pPr>
        <w:pStyle w:val="Akapitzlist"/>
        <w:numPr>
          <w:ilvl w:val="1"/>
          <w:numId w:val="7"/>
        </w:numPr>
        <w:tabs>
          <w:tab w:val="left" w:pos="741"/>
          <w:tab w:val="left" w:pos="743"/>
        </w:tabs>
        <w:spacing w:before="90"/>
        <w:ind w:right="80"/>
      </w:pPr>
      <w:r>
        <w:lastRenderedPageBreak/>
        <w:t>Zapewnienie środka transportu wraz z kierowcą/kierowcami. Pojazd powinien mieć nie więcej</w:t>
      </w:r>
      <w:r>
        <w:rPr>
          <w:spacing w:val="40"/>
        </w:rPr>
        <w:t xml:space="preserve"> </w:t>
      </w:r>
      <w:r>
        <w:t>niż 10 lat, posiadać sprawną klimatyzację, ważny przegląd techniczny, musi posiadać również miejsce na bagaż podręczny i bagaż podstawowy chowany w luku bagażowym oraz pasy bezpieczeństwa; być w pełni sprawny, schludny i czysty. Usługa objęta zamówieniem ma być świadczona środkiem transportu przystosowanym do przewozu ludzi, spełniającym wszystkie wymogi bezpieczeństwa oraz wymogi prawne, prowadzonym przez osoby mające odpowiednie uprawnienia do świadczenia usług; nie jest dopuszczalne użycie przerobionego środka</w:t>
      </w:r>
      <w:r>
        <w:rPr>
          <w:spacing w:val="80"/>
        </w:rPr>
        <w:t xml:space="preserve"> </w:t>
      </w:r>
      <w:r>
        <w:t>transportu z pojazdu o homologacji pojazdów ciężarowych.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1"/>
          <w:tab w:val="left" w:pos="743"/>
        </w:tabs>
        <w:ind w:right="83"/>
      </w:pPr>
      <w:r>
        <w:t>Zapewnienie</w:t>
      </w:r>
      <w:r>
        <w:rPr>
          <w:spacing w:val="80"/>
          <w:w w:val="150"/>
        </w:rPr>
        <w:t xml:space="preserve"> </w:t>
      </w:r>
      <w:r>
        <w:t>na</w:t>
      </w:r>
      <w:r>
        <w:rPr>
          <w:spacing w:val="80"/>
          <w:w w:val="150"/>
        </w:rPr>
        <w:t xml:space="preserve"> </w:t>
      </w:r>
      <w:r>
        <w:t>własny</w:t>
      </w:r>
      <w:r>
        <w:rPr>
          <w:spacing w:val="80"/>
          <w:w w:val="150"/>
        </w:rPr>
        <w:t xml:space="preserve"> </w:t>
      </w:r>
      <w:r>
        <w:t>koszt</w:t>
      </w:r>
      <w:r>
        <w:rPr>
          <w:spacing w:val="80"/>
          <w:w w:val="150"/>
        </w:rPr>
        <w:t xml:space="preserve"> </w:t>
      </w:r>
      <w:r>
        <w:t>pojazdu</w:t>
      </w:r>
      <w:r>
        <w:rPr>
          <w:spacing w:val="80"/>
          <w:w w:val="150"/>
        </w:rPr>
        <w:t xml:space="preserve"> </w:t>
      </w:r>
      <w:r>
        <w:t>zastępczego</w:t>
      </w:r>
      <w:r>
        <w:rPr>
          <w:spacing w:val="80"/>
          <w:w w:val="150"/>
        </w:rPr>
        <w:t xml:space="preserve"> </w:t>
      </w:r>
      <w:r>
        <w:t>spełniającego</w:t>
      </w:r>
      <w:r>
        <w:rPr>
          <w:spacing w:val="80"/>
          <w:w w:val="150"/>
        </w:rPr>
        <w:t xml:space="preserve"> </w:t>
      </w:r>
      <w:r>
        <w:t>warunki</w:t>
      </w:r>
      <w:r>
        <w:rPr>
          <w:spacing w:val="80"/>
          <w:w w:val="150"/>
        </w:rPr>
        <w:t xml:space="preserve"> </w:t>
      </w:r>
      <w:r>
        <w:t>zamówienia, w</w:t>
      </w:r>
      <w:r>
        <w:rPr>
          <w:spacing w:val="59"/>
        </w:rPr>
        <w:t xml:space="preserve">  </w:t>
      </w:r>
      <w:r>
        <w:t>przypadku</w:t>
      </w:r>
      <w:r>
        <w:rPr>
          <w:spacing w:val="58"/>
        </w:rPr>
        <w:t xml:space="preserve">  </w:t>
      </w:r>
      <w:r>
        <w:t>wystąpienia</w:t>
      </w:r>
      <w:r>
        <w:rPr>
          <w:spacing w:val="59"/>
        </w:rPr>
        <w:t xml:space="preserve">  </w:t>
      </w:r>
      <w:r>
        <w:t>w</w:t>
      </w:r>
      <w:r>
        <w:rPr>
          <w:spacing w:val="59"/>
        </w:rPr>
        <w:t xml:space="preserve">  </w:t>
      </w:r>
      <w:r>
        <w:t>czasie</w:t>
      </w:r>
      <w:r>
        <w:rPr>
          <w:spacing w:val="60"/>
        </w:rPr>
        <w:t xml:space="preserve">  </w:t>
      </w:r>
      <w:r>
        <w:t>świadczenia</w:t>
      </w:r>
      <w:r>
        <w:rPr>
          <w:spacing w:val="59"/>
        </w:rPr>
        <w:t xml:space="preserve">  </w:t>
      </w:r>
      <w:r>
        <w:t>usługi</w:t>
      </w:r>
      <w:r>
        <w:rPr>
          <w:spacing w:val="59"/>
        </w:rPr>
        <w:t xml:space="preserve">  </w:t>
      </w:r>
      <w:r>
        <w:t>zdarzeń</w:t>
      </w:r>
      <w:r>
        <w:rPr>
          <w:spacing w:val="59"/>
        </w:rPr>
        <w:t xml:space="preserve">  </w:t>
      </w:r>
      <w:r>
        <w:t>uniemożliwiających jej kontynuację dotychczasowym pojazdem.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1"/>
        </w:tabs>
        <w:spacing w:before="1"/>
        <w:ind w:left="741" w:hanging="358"/>
      </w:pPr>
      <w:r>
        <w:t>Zapewnienie</w:t>
      </w:r>
      <w:r>
        <w:rPr>
          <w:spacing w:val="-7"/>
        </w:rPr>
        <w:t xml:space="preserve"> </w:t>
      </w:r>
      <w:r>
        <w:t>punktualności</w:t>
      </w:r>
      <w:r>
        <w:rPr>
          <w:spacing w:val="-8"/>
        </w:rPr>
        <w:t xml:space="preserve"> </w:t>
      </w:r>
      <w:r>
        <w:rPr>
          <w:spacing w:val="-2"/>
        </w:rPr>
        <w:t>kierowcy/kierowców.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1"/>
          <w:tab w:val="left" w:pos="743"/>
        </w:tabs>
        <w:ind w:right="82"/>
      </w:pPr>
      <w:r>
        <w:t>Wykonawca zobowiązany jest dysponować</w:t>
      </w:r>
      <w:r>
        <w:rPr>
          <w:spacing w:val="-1"/>
        </w:rPr>
        <w:t xml:space="preserve"> </w:t>
      </w:r>
      <w:r>
        <w:t>osobą/osobami – kierowcą/kierowcami, który/którzy posiadać będzie/będą kwalifikacje niezbędne do wykonywania zawodu kierowcy, tj. ważne</w:t>
      </w:r>
      <w:r>
        <w:rPr>
          <w:spacing w:val="40"/>
        </w:rPr>
        <w:t xml:space="preserve"> </w:t>
      </w:r>
      <w:r>
        <w:t>prawo jazdy kategorii właściwej ze względu na rodzaj pojazdu, za pomocą którego realizowany będzie przedmiot niniejszego zapytania ofertowego, niezbędne badania lekarskie oraz aktualne przeszkolenie w zakresie zasad BHP i ochrony przeciwpożarowej.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1"/>
          <w:tab w:val="left" w:pos="743"/>
        </w:tabs>
        <w:ind w:right="81"/>
      </w:pPr>
      <w:r>
        <w:t>Zamawiający zastrzega sobie prawo do zgłaszania tras przejazdu autokaru na bieżąco, w razie potrzeby, w ramach przewidzianych kilometrów. Usługa powinna być świadczona z uwzględnieniem najkrótszej trasy pod względem czasu przejazdu.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1"/>
          <w:tab w:val="left" w:pos="743"/>
        </w:tabs>
        <w:ind w:right="81"/>
      </w:pPr>
      <w:r>
        <w:t>Wykonawca pokryje koszty dodatkowe związane z ewentualnymi przejazdami drogami</w:t>
      </w:r>
      <w:r>
        <w:rPr>
          <w:spacing w:val="-1"/>
        </w:rPr>
        <w:t xml:space="preserve"> </w:t>
      </w:r>
      <w:r>
        <w:t>płatnymi, postojami na parkingach oraz innymi opłatami niezbędnymi do prawidłowej realizacji usługi.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1"/>
          <w:tab w:val="left" w:pos="743"/>
        </w:tabs>
        <w:ind w:right="82"/>
      </w:pPr>
      <w:r>
        <w:t>Wykonawca ponosi całkowitą odpowiedzialność za bezpieczeństwo pasażerów oraz ubezpiecza pojazd i pasażerów od wszelkich szkód mogących powstać podczas przewozu i pozostających w związku z przewozem.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1"/>
          <w:tab w:val="left" w:pos="743"/>
        </w:tabs>
        <w:spacing w:before="1"/>
        <w:ind w:right="81"/>
      </w:pPr>
      <w:r>
        <w:t>Koszty związane z postojami, parkingami, opłatami drogowymi, płatnościami za autostrady oraz innymi opłatami drogowymi, jak również noclegi kierowcy/kierowców, koszty pracy kierowców, koszty diet, wyżywienia kierowcy/kierowców leżą po stronie Wykonawcy. Koszty te są wliczone</w:t>
      </w:r>
      <w:r>
        <w:rPr>
          <w:spacing w:val="40"/>
        </w:rPr>
        <w:t xml:space="preserve"> </w:t>
      </w:r>
      <w:r>
        <w:t>w wynagrodzenie za wyjazd.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1"/>
          <w:tab w:val="left" w:pos="743"/>
        </w:tabs>
        <w:ind w:right="82"/>
      </w:pPr>
      <w:r>
        <w:t xml:space="preserve">Wykonawca zapewni środek transportu, który objęty jest stosownym ubezpieczeniem odpowiedzialności cywilnej (ubezpieczenie OC). Koszt ten jest wliczony w wynagrodzenie za </w:t>
      </w:r>
      <w:r>
        <w:rPr>
          <w:spacing w:val="-2"/>
        </w:rPr>
        <w:t>wyjazd.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0"/>
          <w:tab w:val="left" w:pos="743"/>
        </w:tabs>
        <w:ind w:right="81"/>
      </w:pPr>
      <w:r>
        <w:t>Czas postojów pomiędzy poszczególnymi segmentami podróży uwzględniony jest w ramach wynagrodzenia za realizację przedmiotu niniejszego zapytania ofertowego, a Wykonawcy nie przysługuje z tego tytułu roszczenie o zapłatę dodatkowego wynagrodzenia.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0"/>
        </w:tabs>
        <w:spacing w:before="1" w:line="267" w:lineRule="exact"/>
        <w:ind w:left="740" w:hanging="357"/>
      </w:pPr>
      <w:r>
        <w:t>Zabrania</w:t>
      </w:r>
      <w:r>
        <w:rPr>
          <w:spacing w:val="-6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nocowania</w:t>
      </w:r>
      <w:r>
        <w:rPr>
          <w:spacing w:val="-6"/>
        </w:rPr>
        <w:t xml:space="preserve"> </w:t>
      </w:r>
      <w:r>
        <w:t>kierowcy/kierowców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2"/>
        </w:rPr>
        <w:t>pojeździe.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0"/>
          <w:tab w:val="left" w:pos="743"/>
        </w:tabs>
        <w:ind w:right="82"/>
      </w:pPr>
      <w:r>
        <w:t>Kierowca środka transportu musi posiadać znajomość języka miejscowego (jeśli jest Polakiem)</w:t>
      </w:r>
      <w:r>
        <w:rPr>
          <w:spacing w:val="40"/>
        </w:rPr>
        <w:t xml:space="preserve"> </w:t>
      </w:r>
      <w:r>
        <w:t>lub angielskiego w stopniu co najmniej komunikatywnym i znać topografię miasta i aglomeracji, w których odbywać się będą wydarzenia będące przedmiotem wizyty.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0"/>
          <w:tab w:val="left" w:pos="743"/>
        </w:tabs>
        <w:ind w:right="84"/>
      </w:pPr>
      <w:r>
        <w:t>Wykonawca przekaże Zamawiającemu drogą elektroniczną, nie później niż na 5 dni przed planowanym rozpoczęciem wyjazdu, numer telefonu kontaktowego do kierowcy.</w:t>
      </w:r>
    </w:p>
    <w:p w:rsidR="00293C8D" w:rsidRDefault="00B756B0">
      <w:pPr>
        <w:pStyle w:val="Akapitzlist"/>
        <w:numPr>
          <w:ilvl w:val="1"/>
          <w:numId w:val="7"/>
        </w:numPr>
        <w:tabs>
          <w:tab w:val="left" w:pos="740"/>
          <w:tab w:val="left" w:pos="743"/>
        </w:tabs>
        <w:ind w:right="82"/>
      </w:pPr>
      <w:r>
        <w:t>Wykonawca zobowiązany jest do zapewnienia (a jeśli to konieczne do zakupienia) miejsca parkingowego dla środka transportu, którym realizowany będzie przedmiot umowy, w każdym dniu w którym będzie realizowana usługa, w odległości nie większej niż 500 m od miejsca docelowego. Ewentualne koszty miejsca parkingowego pokrywa Wykonawca.</w:t>
      </w:r>
    </w:p>
    <w:p w:rsidR="00293C8D" w:rsidRDefault="00B756B0">
      <w:pPr>
        <w:pStyle w:val="Tekstpodstawowy"/>
        <w:spacing w:before="268"/>
        <w:ind w:left="371" w:firstLine="0"/>
        <w:jc w:val="left"/>
      </w:pPr>
      <w:r>
        <w:rPr>
          <w:u w:val="single"/>
        </w:rPr>
        <w:t>Ramowy</w:t>
      </w:r>
      <w:r>
        <w:rPr>
          <w:spacing w:val="-4"/>
          <w:u w:val="single"/>
        </w:rPr>
        <w:t xml:space="preserve"> </w:t>
      </w:r>
      <w:r>
        <w:rPr>
          <w:u w:val="single"/>
        </w:rPr>
        <w:t>program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wyjazdu:</w:t>
      </w:r>
    </w:p>
    <w:p w:rsidR="00293C8D" w:rsidRDefault="00B756B0">
      <w:pPr>
        <w:pStyle w:val="Akapitzlist"/>
        <w:numPr>
          <w:ilvl w:val="2"/>
          <w:numId w:val="7"/>
        </w:numPr>
        <w:tabs>
          <w:tab w:val="left" w:pos="743"/>
        </w:tabs>
        <w:jc w:val="left"/>
      </w:pPr>
      <w:r>
        <w:t>6.</w:t>
      </w:r>
      <w:r>
        <w:rPr>
          <w:spacing w:val="-6"/>
        </w:rPr>
        <w:t xml:space="preserve"> </w:t>
      </w:r>
      <w:r>
        <w:t>maja</w:t>
      </w:r>
      <w:r>
        <w:rPr>
          <w:spacing w:val="-3"/>
        </w:rPr>
        <w:t xml:space="preserve"> </w:t>
      </w:r>
      <w:r>
        <w:t>2025</w:t>
      </w:r>
      <w:r>
        <w:rPr>
          <w:spacing w:val="-4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wyjazd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Torunia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godzinach</w:t>
      </w:r>
      <w:r>
        <w:rPr>
          <w:spacing w:val="-5"/>
        </w:rPr>
        <w:t xml:space="preserve"> </w:t>
      </w:r>
      <w:r>
        <w:t>porannych,</w:t>
      </w:r>
      <w:r>
        <w:rPr>
          <w:spacing w:val="-3"/>
        </w:rPr>
        <w:t xml:space="preserve"> </w:t>
      </w:r>
      <w:r>
        <w:t>przyjazd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hotelu,</w:t>
      </w:r>
      <w:r>
        <w:rPr>
          <w:spacing w:val="-3"/>
        </w:rPr>
        <w:t xml:space="preserve"> </w:t>
      </w:r>
      <w:r>
        <w:rPr>
          <w:spacing w:val="-2"/>
        </w:rPr>
        <w:t>zakwaterowanie</w:t>
      </w:r>
    </w:p>
    <w:p w:rsidR="00293C8D" w:rsidRDefault="00B756B0">
      <w:pPr>
        <w:pStyle w:val="Akapitzlist"/>
        <w:numPr>
          <w:ilvl w:val="2"/>
          <w:numId w:val="7"/>
        </w:numPr>
        <w:tabs>
          <w:tab w:val="left" w:pos="743"/>
        </w:tabs>
        <w:spacing w:before="1"/>
        <w:ind w:right="81"/>
        <w:jc w:val="left"/>
      </w:pPr>
      <w:r>
        <w:t>7 - 8. maja 2025 r. pobyt z możliwością wykorzystania przez Zamawiającego środka transportu</w:t>
      </w:r>
      <w:r>
        <w:rPr>
          <w:spacing w:val="80"/>
        </w:rPr>
        <w:t xml:space="preserve"> </w:t>
      </w:r>
      <w:r>
        <w:t>do przejazdów na miejscu docelowym wyjazdu</w:t>
      </w:r>
    </w:p>
    <w:p w:rsidR="00293C8D" w:rsidRDefault="00B756B0">
      <w:pPr>
        <w:pStyle w:val="Akapitzlist"/>
        <w:numPr>
          <w:ilvl w:val="2"/>
          <w:numId w:val="7"/>
        </w:numPr>
        <w:tabs>
          <w:tab w:val="left" w:pos="743"/>
        </w:tabs>
        <w:spacing w:before="1"/>
        <w:jc w:val="left"/>
      </w:pPr>
      <w:r>
        <w:t>7.</w:t>
      </w:r>
      <w:r>
        <w:rPr>
          <w:spacing w:val="-3"/>
        </w:rPr>
        <w:t xml:space="preserve"> </w:t>
      </w:r>
      <w:r>
        <w:t>maja</w:t>
      </w:r>
      <w:r>
        <w:rPr>
          <w:spacing w:val="-3"/>
        </w:rPr>
        <w:t xml:space="preserve"> </w:t>
      </w:r>
      <w:r>
        <w:t>2025</w:t>
      </w:r>
      <w:r>
        <w:rPr>
          <w:spacing w:val="-2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uczestnictwo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proofErr w:type="spellStart"/>
      <w:r>
        <w:t>Baltic</w:t>
      </w:r>
      <w:proofErr w:type="spellEnd"/>
      <w:r>
        <w:rPr>
          <w:spacing w:val="-6"/>
        </w:rPr>
        <w:t xml:space="preserve"> </w:t>
      </w:r>
      <w:proofErr w:type="spellStart"/>
      <w:r>
        <w:t>Miltech</w:t>
      </w:r>
      <w:proofErr w:type="spellEnd"/>
      <w:r>
        <w:rPr>
          <w:spacing w:val="-2"/>
        </w:rPr>
        <w:t xml:space="preserve"> </w:t>
      </w:r>
      <w:proofErr w:type="spellStart"/>
      <w:r>
        <w:t>Summit</w:t>
      </w:r>
      <w:proofErr w:type="spellEnd"/>
      <w:r>
        <w:rPr>
          <w:spacing w:val="-5"/>
        </w:rPr>
        <w:t xml:space="preserve"> </w:t>
      </w:r>
      <w:r>
        <w:t>w</w:t>
      </w:r>
      <w:r>
        <w:rPr>
          <w:spacing w:val="-1"/>
        </w:rPr>
        <w:t xml:space="preserve"> </w:t>
      </w:r>
      <w:r>
        <w:rPr>
          <w:spacing w:val="-2"/>
        </w:rPr>
        <w:t>Wilnie</w:t>
      </w:r>
    </w:p>
    <w:p w:rsidR="00293C8D" w:rsidRDefault="00293C8D">
      <w:pPr>
        <w:pStyle w:val="Akapitzlist"/>
        <w:jc w:val="left"/>
        <w:sectPr w:rsidR="00293C8D">
          <w:pgSz w:w="11910" w:h="16840"/>
          <w:pgMar w:top="1560" w:right="992" w:bottom="600" w:left="1417" w:header="801" w:footer="403" w:gutter="0"/>
          <w:cols w:space="708"/>
        </w:sectPr>
      </w:pPr>
    </w:p>
    <w:p w:rsidR="00293C8D" w:rsidRDefault="00B756B0">
      <w:pPr>
        <w:pStyle w:val="Akapitzlist"/>
        <w:numPr>
          <w:ilvl w:val="2"/>
          <w:numId w:val="7"/>
        </w:numPr>
        <w:tabs>
          <w:tab w:val="left" w:pos="743"/>
        </w:tabs>
        <w:spacing w:before="91"/>
        <w:jc w:val="left"/>
      </w:pPr>
      <w:r>
        <w:lastRenderedPageBreak/>
        <w:t>8.</w:t>
      </w:r>
      <w:r>
        <w:rPr>
          <w:spacing w:val="48"/>
        </w:rPr>
        <w:t xml:space="preserve"> </w:t>
      </w:r>
      <w:r>
        <w:t>maja</w:t>
      </w:r>
      <w:r>
        <w:rPr>
          <w:spacing w:val="50"/>
        </w:rPr>
        <w:t xml:space="preserve"> </w:t>
      </w:r>
      <w:r>
        <w:t>2025</w:t>
      </w:r>
      <w:r>
        <w:rPr>
          <w:spacing w:val="51"/>
        </w:rPr>
        <w:t xml:space="preserve"> </w:t>
      </w:r>
      <w:r>
        <w:t>r.</w:t>
      </w:r>
      <w:r>
        <w:rPr>
          <w:spacing w:val="50"/>
        </w:rPr>
        <w:t xml:space="preserve"> </w:t>
      </w:r>
      <w:r>
        <w:t>wykwaterowanie</w:t>
      </w:r>
      <w:r>
        <w:rPr>
          <w:spacing w:val="51"/>
        </w:rPr>
        <w:t xml:space="preserve"> </w:t>
      </w:r>
      <w:r>
        <w:t>z</w:t>
      </w:r>
      <w:r>
        <w:rPr>
          <w:spacing w:val="49"/>
        </w:rPr>
        <w:t xml:space="preserve"> </w:t>
      </w:r>
      <w:r>
        <w:t>hotelu,</w:t>
      </w:r>
      <w:r>
        <w:rPr>
          <w:spacing w:val="50"/>
        </w:rPr>
        <w:t xml:space="preserve"> </w:t>
      </w:r>
      <w:r>
        <w:t>przejazd</w:t>
      </w:r>
      <w:r>
        <w:rPr>
          <w:spacing w:val="50"/>
        </w:rPr>
        <w:t xml:space="preserve"> </w:t>
      </w:r>
      <w:r>
        <w:t>do</w:t>
      </w:r>
      <w:r>
        <w:rPr>
          <w:spacing w:val="51"/>
        </w:rPr>
        <w:t xml:space="preserve"> </w:t>
      </w:r>
      <w:proofErr w:type="spellStart"/>
      <w:r>
        <w:t>Podbrodzia</w:t>
      </w:r>
      <w:proofErr w:type="spellEnd"/>
      <w:r>
        <w:rPr>
          <w:spacing w:val="50"/>
        </w:rPr>
        <w:t xml:space="preserve"> </w:t>
      </w:r>
      <w:r>
        <w:t>(miejsce</w:t>
      </w:r>
      <w:r>
        <w:rPr>
          <w:spacing w:val="49"/>
        </w:rPr>
        <w:t xml:space="preserve"> </w:t>
      </w:r>
      <w:r>
        <w:t>odbywania</w:t>
      </w:r>
      <w:r>
        <w:rPr>
          <w:spacing w:val="51"/>
        </w:rPr>
        <w:t xml:space="preserve"> </w:t>
      </w:r>
      <w:r>
        <w:rPr>
          <w:spacing w:val="-5"/>
        </w:rPr>
        <w:t>się</w:t>
      </w:r>
    </w:p>
    <w:p w:rsidR="00293C8D" w:rsidRDefault="00B756B0">
      <w:pPr>
        <w:pStyle w:val="Tekstpodstawowy"/>
        <w:ind w:left="743" w:firstLine="0"/>
      </w:pPr>
      <w:r>
        <w:t>wydarzenia</w:t>
      </w:r>
      <w:r>
        <w:rPr>
          <w:spacing w:val="-6"/>
        </w:rPr>
        <w:t xml:space="preserve"> </w:t>
      </w:r>
      <w:r>
        <w:t>Live</w:t>
      </w:r>
      <w:r>
        <w:rPr>
          <w:spacing w:val="-3"/>
        </w:rPr>
        <w:t xml:space="preserve"> </w:t>
      </w:r>
      <w:proofErr w:type="spellStart"/>
      <w:r>
        <w:t>Firing</w:t>
      </w:r>
      <w:proofErr w:type="spellEnd"/>
      <w:r>
        <w:rPr>
          <w:spacing w:val="-4"/>
        </w:rPr>
        <w:t xml:space="preserve"> Show)</w:t>
      </w:r>
    </w:p>
    <w:p w:rsidR="00293C8D" w:rsidRDefault="00B756B0">
      <w:pPr>
        <w:pStyle w:val="Akapitzlist"/>
        <w:numPr>
          <w:ilvl w:val="2"/>
          <w:numId w:val="7"/>
        </w:numPr>
        <w:tabs>
          <w:tab w:val="left" w:pos="743"/>
        </w:tabs>
        <w:spacing w:line="279" w:lineRule="exact"/>
        <w:jc w:val="left"/>
      </w:pPr>
      <w:r>
        <w:t>8.</w:t>
      </w:r>
      <w:r>
        <w:rPr>
          <w:spacing w:val="-6"/>
        </w:rPr>
        <w:t xml:space="preserve"> </w:t>
      </w:r>
      <w:r>
        <w:t>maja</w:t>
      </w:r>
      <w:r>
        <w:rPr>
          <w:spacing w:val="-3"/>
        </w:rPr>
        <w:t xml:space="preserve"> </w:t>
      </w:r>
      <w:r>
        <w:t>2025</w:t>
      </w:r>
      <w:r>
        <w:rPr>
          <w:spacing w:val="-3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wyjazd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godzinach</w:t>
      </w:r>
      <w:r>
        <w:rPr>
          <w:spacing w:val="-4"/>
        </w:rPr>
        <w:t xml:space="preserve"> </w:t>
      </w:r>
      <w:r>
        <w:t>popołudniowych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proofErr w:type="spellStart"/>
      <w:r>
        <w:t>Podbrodzia</w:t>
      </w:r>
      <w:proofErr w:type="spellEnd"/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Polski</w:t>
      </w:r>
    </w:p>
    <w:p w:rsidR="00293C8D" w:rsidRDefault="00B756B0">
      <w:pPr>
        <w:pStyle w:val="Akapitzlist"/>
        <w:numPr>
          <w:ilvl w:val="2"/>
          <w:numId w:val="7"/>
        </w:numPr>
        <w:tabs>
          <w:tab w:val="left" w:pos="743"/>
        </w:tabs>
        <w:spacing w:line="279" w:lineRule="exact"/>
        <w:jc w:val="left"/>
      </w:pPr>
      <w:r>
        <w:t>9.</w:t>
      </w:r>
      <w:r>
        <w:rPr>
          <w:spacing w:val="-3"/>
        </w:rPr>
        <w:t xml:space="preserve"> </w:t>
      </w:r>
      <w:r>
        <w:t>maja</w:t>
      </w:r>
      <w:r>
        <w:rPr>
          <w:spacing w:val="-2"/>
        </w:rPr>
        <w:t xml:space="preserve"> </w:t>
      </w:r>
      <w:r>
        <w:t>2025</w:t>
      </w:r>
      <w:r>
        <w:rPr>
          <w:spacing w:val="-3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przyjazd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Torunia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godzinach</w:t>
      </w:r>
      <w:r>
        <w:rPr>
          <w:spacing w:val="-3"/>
        </w:rPr>
        <w:t xml:space="preserve"> </w:t>
      </w:r>
      <w:r>
        <w:rPr>
          <w:spacing w:val="-2"/>
        </w:rPr>
        <w:t>nocnych</w:t>
      </w:r>
    </w:p>
    <w:p w:rsidR="00293C8D" w:rsidRDefault="00293C8D">
      <w:pPr>
        <w:pStyle w:val="Tekstpodstawowy"/>
        <w:spacing w:before="27"/>
        <w:ind w:left="0" w:firstLine="0"/>
        <w:jc w:val="left"/>
      </w:pPr>
    </w:p>
    <w:p w:rsidR="00293C8D" w:rsidRDefault="00B756B0">
      <w:pPr>
        <w:pStyle w:val="Nagwek1"/>
        <w:spacing w:line="292" w:lineRule="exact"/>
        <w:rPr>
          <w:u w:val="none"/>
        </w:rPr>
      </w:pPr>
      <w:r>
        <w:t>Transfery</w:t>
      </w:r>
      <w:r>
        <w:rPr>
          <w:spacing w:val="-4"/>
        </w:rPr>
        <w:t xml:space="preserve"> </w:t>
      </w:r>
      <w:r>
        <w:rPr>
          <w:spacing w:val="-2"/>
        </w:rPr>
        <w:t>miejscowe</w:t>
      </w:r>
    </w:p>
    <w:p w:rsidR="00293C8D" w:rsidRDefault="00B756B0">
      <w:pPr>
        <w:pStyle w:val="Akapitzlist"/>
        <w:numPr>
          <w:ilvl w:val="0"/>
          <w:numId w:val="6"/>
        </w:numPr>
        <w:tabs>
          <w:tab w:val="left" w:pos="729"/>
          <w:tab w:val="left" w:pos="731"/>
        </w:tabs>
        <w:ind w:right="79"/>
      </w:pPr>
      <w:r>
        <w:t>Zadaniem Wykonawcy jest zapewnienie transportu miejscowego do wyłącznej dyspozycji grupy (środek transportu z kierowcą/kierowcami wraz z bagażami), zgodnie z szczegółowym harmonogramem, który zostanie przekazany w ciągu 7 dni przed wyjazdem drogą mailową. Przejazd</w:t>
      </w:r>
      <w:r>
        <w:rPr>
          <w:spacing w:val="38"/>
        </w:rPr>
        <w:t xml:space="preserve"> </w:t>
      </w:r>
      <w:r>
        <w:t>tam</w:t>
      </w:r>
      <w:r>
        <w:rPr>
          <w:spacing w:val="39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z</w:t>
      </w:r>
      <w:r>
        <w:rPr>
          <w:spacing w:val="36"/>
        </w:rPr>
        <w:t xml:space="preserve"> </w:t>
      </w:r>
      <w:r>
        <w:t>powrotem</w:t>
      </w:r>
      <w:r>
        <w:rPr>
          <w:spacing w:val="37"/>
        </w:rPr>
        <w:t xml:space="preserve"> </w:t>
      </w:r>
      <w:r>
        <w:t>w</w:t>
      </w:r>
      <w:r>
        <w:rPr>
          <w:spacing w:val="39"/>
        </w:rPr>
        <w:t xml:space="preserve"> </w:t>
      </w:r>
      <w:r>
        <w:t>ramach</w:t>
      </w:r>
      <w:r>
        <w:rPr>
          <w:spacing w:val="36"/>
        </w:rPr>
        <w:t xml:space="preserve"> </w:t>
      </w:r>
      <w:r>
        <w:t>jednej</w:t>
      </w:r>
      <w:r>
        <w:rPr>
          <w:spacing w:val="37"/>
        </w:rPr>
        <w:t xml:space="preserve"> </w:t>
      </w:r>
      <w:r>
        <w:t>usługi</w:t>
      </w:r>
      <w:r>
        <w:rPr>
          <w:spacing w:val="36"/>
        </w:rPr>
        <w:t xml:space="preserve"> </w:t>
      </w:r>
      <w:r>
        <w:t>transportu</w:t>
      </w:r>
      <w:r>
        <w:rPr>
          <w:spacing w:val="39"/>
        </w:rPr>
        <w:t xml:space="preserve"> </w:t>
      </w:r>
      <w:r>
        <w:t>lokalnego</w:t>
      </w:r>
      <w:r>
        <w:rPr>
          <w:spacing w:val="40"/>
        </w:rPr>
        <w:t xml:space="preserve"> </w:t>
      </w:r>
      <w:r>
        <w:t>będzie</w:t>
      </w:r>
      <w:r>
        <w:rPr>
          <w:spacing w:val="39"/>
        </w:rPr>
        <w:t xml:space="preserve"> </w:t>
      </w:r>
      <w:r>
        <w:t>odbywał</w:t>
      </w:r>
      <w:r>
        <w:rPr>
          <w:spacing w:val="37"/>
        </w:rPr>
        <w:t xml:space="preserve"> </w:t>
      </w:r>
      <w:r>
        <w:t>się o różnych porach dnia.</w:t>
      </w:r>
    </w:p>
    <w:p w:rsidR="00293C8D" w:rsidRDefault="00B756B0">
      <w:pPr>
        <w:pStyle w:val="Akapitzlist"/>
        <w:numPr>
          <w:ilvl w:val="0"/>
          <w:numId w:val="6"/>
        </w:numPr>
        <w:tabs>
          <w:tab w:val="left" w:pos="729"/>
        </w:tabs>
        <w:ind w:left="729" w:hanging="358"/>
      </w:pPr>
      <w:r>
        <w:t>Zamawiający</w:t>
      </w:r>
      <w:r>
        <w:rPr>
          <w:spacing w:val="12"/>
        </w:rPr>
        <w:t xml:space="preserve"> </w:t>
      </w:r>
      <w:r>
        <w:t>przewiduje,</w:t>
      </w:r>
      <w:r>
        <w:rPr>
          <w:spacing w:val="16"/>
        </w:rPr>
        <w:t xml:space="preserve"> </w:t>
      </w:r>
      <w:r>
        <w:t>że</w:t>
      </w:r>
      <w:r>
        <w:rPr>
          <w:spacing w:val="16"/>
        </w:rPr>
        <w:t xml:space="preserve"> </w:t>
      </w:r>
      <w:r>
        <w:t>łączny</w:t>
      </w:r>
      <w:r>
        <w:rPr>
          <w:spacing w:val="16"/>
        </w:rPr>
        <w:t xml:space="preserve"> </w:t>
      </w:r>
      <w:r>
        <w:t>limit</w:t>
      </w:r>
      <w:r>
        <w:rPr>
          <w:spacing w:val="17"/>
        </w:rPr>
        <w:t xml:space="preserve"> </w:t>
      </w:r>
      <w:r>
        <w:t>dystans</w:t>
      </w:r>
      <w:r>
        <w:rPr>
          <w:spacing w:val="16"/>
        </w:rPr>
        <w:t xml:space="preserve"> </w:t>
      </w:r>
      <w:r>
        <w:t>przewidziany</w:t>
      </w:r>
      <w:r>
        <w:rPr>
          <w:spacing w:val="17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transfery</w:t>
      </w:r>
      <w:r>
        <w:rPr>
          <w:spacing w:val="14"/>
        </w:rPr>
        <w:t xml:space="preserve"> </w:t>
      </w:r>
      <w:r>
        <w:t>miejscowe</w:t>
      </w:r>
      <w:r>
        <w:rPr>
          <w:spacing w:val="18"/>
        </w:rPr>
        <w:t xml:space="preserve"> </w:t>
      </w:r>
      <w:r>
        <w:rPr>
          <w:spacing w:val="-2"/>
        </w:rPr>
        <w:t>wyniesie</w:t>
      </w:r>
    </w:p>
    <w:p w:rsidR="00293C8D" w:rsidRDefault="00B756B0">
      <w:pPr>
        <w:pStyle w:val="Tekstpodstawowy"/>
        <w:ind w:left="731" w:firstLine="0"/>
      </w:pPr>
      <w:r>
        <w:t>około</w:t>
      </w:r>
      <w:r>
        <w:rPr>
          <w:spacing w:val="-4"/>
        </w:rPr>
        <w:t xml:space="preserve"> </w:t>
      </w:r>
      <w:r>
        <w:t>250</w:t>
      </w:r>
      <w:r>
        <w:rPr>
          <w:spacing w:val="-6"/>
        </w:rPr>
        <w:t xml:space="preserve"> </w:t>
      </w:r>
      <w:r>
        <w:t>km</w:t>
      </w:r>
      <w:r>
        <w:rPr>
          <w:spacing w:val="-1"/>
        </w:rPr>
        <w:t xml:space="preserve"> </w:t>
      </w:r>
      <w:r>
        <w:t>(w</w:t>
      </w:r>
      <w:r>
        <w:rPr>
          <w:spacing w:val="-3"/>
        </w:rPr>
        <w:t xml:space="preserve"> </w:t>
      </w:r>
      <w:r>
        <w:t>przedmiotowym</w:t>
      </w:r>
      <w:r>
        <w:rPr>
          <w:spacing w:val="-5"/>
        </w:rPr>
        <w:t xml:space="preserve"> </w:t>
      </w:r>
      <w:r>
        <w:t>limicie</w:t>
      </w:r>
      <w:r>
        <w:rPr>
          <w:spacing w:val="-6"/>
        </w:rPr>
        <w:t xml:space="preserve"> </w:t>
      </w:r>
      <w:r>
        <w:t>mieści</w:t>
      </w:r>
      <w:r>
        <w:rPr>
          <w:spacing w:val="-3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transfer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Pobrodzia</w:t>
      </w:r>
      <w:proofErr w:type="spellEnd"/>
      <w:r>
        <w:rPr>
          <w:spacing w:val="-2"/>
        </w:rPr>
        <w:t>).</w:t>
      </w:r>
    </w:p>
    <w:p w:rsidR="00293C8D" w:rsidRDefault="00293C8D">
      <w:pPr>
        <w:pStyle w:val="Tekstpodstawowy"/>
        <w:spacing w:before="25"/>
        <w:ind w:left="0" w:firstLine="0"/>
        <w:jc w:val="left"/>
      </w:pPr>
    </w:p>
    <w:p w:rsidR="00293C8D" w:rsidRDefault="00B756B0">
      <w:pPr>
        <w:pStyle w:val="Nagwek1"/>
        <w:spacing w:before="1" w:line="293" w:lineRule="exact"/>
        <w:rPr>
          <w:u w:val="none"/>
        </w:rPr>
      </w:pPr>
      <w:r>
        <w:t>Usługi</w:t>
      </w:r>
      <w:r>
        <w:rPr>
          <w:spacing w:val="-2"/>
        </w:rPr>
        <w:t xml:space="preserve"> noclegowe</w:t>
      </w:r>
    </w:p>
    <w:p w:rsidR="00293C8D" w:rsidRDefault="00B756B0">
      <w:pPr>
        <w:pStyle w:val="Akapitzlist"/>
        <w:numPr>
          <w:ilvl w:val="0"/>
          <w:numId w:val="5"/>
        </w:numPr>
        <w:tabs>
          <w:tab w:val="left" w:pos="729"/>
          <w:tab w:val="left" w:pos="731"/>
        </w:tabs>
        <w:ind w:right="79"/>
      </w:pPr>
      <w:r>
        <w:t>Zadaniem</w:t>
      </w:r>
      <w:r>
        <w:rPr>
          <w:spacing w:val="40"/>
        </w:rPr>
        <w:t xml:space="preserve"> </w:t>
      </w:r>
      <w:r>
        <w:t>Wykonawcy</w:t>
      </w:r>
      <w:r>
        <w:rPr>
          <w:spacing w:val="60"/>
        </w:rPr>
        <w:t xml:space="preserve"> </w:t>
      </w:r>
      <w:r>
        <w:t>jest</w:t>
      </w:r>
      <w:r>
        <w:rPr>
          <w:spacing w:val="60"/>
        </w:rPr>
        <w:t xml:space="preserve"> </w:t>
      </w:r>
      <w:r>
        <w:t>zapewnienie</w:t>
      </w:r>
      <w:r>
        <w:rPr>
          <w:spacing w:val="40"/>
        </w:rPr>
        <w:t xml:space="preserve"> </w:t>
      </w:r>
      <w:r>
        <w:t>2</w:t>
      </w:r>
      <w:r>
        <w:rPr>
          <w:spacing w:val="60"/>
        </w:rPr>
        <w:t xml:space="preserve"> </w:t>
      </w:r>
      <w:r>
        <w:t>noclegów,</w:t>
      </w:r>
      <w:r>
        <w:rPr>
          <w:spacing w:val="60"/>
        </w:rPr>
        <w:t xml:space="preserve"> </w:t>
      </w:r>
      <w:r>
        <w:t>tj.</w:t>
      </w:r>
      <w:r>
        <w:rPr>
          <w:spacing w:val="40"/>
        </w:rPr>
        <w:t xml:space="preserve"> </w:t>
      </w:r>
      <w:r>
        <w:t>2</w:t>
      </w:r>
      <w:r>
        <w:rPr>
          <w:spacing w:val="60"/>
        </w:rPr>
        <w:t xml:space="preserve"> </w:t>
      </w:r>
      <w:r>
        <w:t>doby</w:t>
      </w:r>
      <w:r>
        <w:rPr>
          <w:spacing w:val="40"/>
        </w:rPr>
        <w:t xml:space="preserve"> </w:t>
      </w:r>
      <w:r>
        <w:t>hotelowe</w:t>
      </w:r>
      <w:r>
        <w:rPr>
          <w:spacing w:val="60"/>
        </w:rPr>
        <w:t xml:space="preserve"> </w:t>
      </w:r>
      <w:r>
        <w:t>(ze</w:t>
      </w:r>
      <w:r>
        <w:rPr>
          <w:spacing w:val="65"/>
        </w:rPr>
        <w:t xml:space="preserve"> </w:t>
      </w:r>
      <w:r>
        <w:t>śniadaniem), w hotelu na terenie Wilna dla wszystkich uczestników wyjazdu. W formularzu ofertowym należy wskazać propozycję hotelu.</w:t>
      </w:r>
    </w:p>
    <w:p w:rsidR="00293C8D" w:rsidRDefault="00B756B0">
      <w:pPr>
        <w:pStyle w:val="Akapitzlist"/>
        <w:numPr>
          <w:ilvl w:val="0"/>
          <w:numId w:val="5"/>
        </w:numPr>
        <w:tabs>
          <w:tab w:val="left" w:pos="729"/>
          <w:tab w:val="left" w:pos="731"/>
        </w:tabs>
        <w:ind w:right="80"/>
      </w:pPr>
      <w:r>
        <w:t>Usługi hotelowe będą świadczone w hotelu spełniającym wymogi - co do wielkości, jego wyposażenia i zakresu świadczonych usług - odpowiadające kategorii obiektów hotelarskich w Polsce o standardzie min. trzygwiazdkowym, wedle stosownych regulacji obowiązujących na gruncie prawa właściwego miejscowo według siedziby hotelu.</w:t>
      </w:r>
    </w:p>
    <w:p w:rsidR="00293C8D" w:rsidRDefault="00B756B0">
      <w:pPr>
        <w:pStyle w:val="Akapitzlist"/>
        <w:numPr>
          <w:ilvl w:val="0"/>
          <w:numId w:val="5"/>
        </w:numPr>
        <w:tabs>
          <w:tab w:val="left" w:pos="729"/>
        </w:tabs>
        <w:spacing w:line="267" w:lineRule="exact"/>
        <w:ind w:left="729" w:hanging="358"/>
      </w:pPr>
      <w:r>
        <w:t>Wszyscy</w:t>
      </w:r>
      <w:r>
        <w:rPr>
          <w:spacing w:val="-6"/>
        </w:rPr>
        <w:t xml:space="preserve"> </w:t>
      </w:r>
      <w:r>
        <w:t>uczestnicy</w:t>
      </w:r>
      <w:r>
        <w:rPr>
          <w:spacing w:val="-6"/>
        </w:rPr>
        <w:t xml:space="preserve"> </w:t>
      </w:r>
      <w:r>
        <w:t>wyjazdu</w:t>
      </w:r>
      <w:r>
        <w:rPr>
          <w:spacing w:val="-5"/>
        </w:rPr>
        <w:t xml:space="preserve"> </w:t>
      </w:r>
      <w:r>
        <w:t>zostaną</w:t>
      </w:r>
      <w:r>
        <w:rPr>
          <w:spacing w:val="-4"/>
        </w:rPr>
        <w:t xml:space="preserve"> </w:t>
      </w:r>
      <w:r>
        <w:t>zakwaterowani</w:t>
      </w:r>
      <w:r>
        <w:rPr>
          <w:spacing w:val="-7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samym</w:t>
      </w:r>
      <w:r>
        <w:rPr>
          <w:spacing w:val="-3"/>
        </w:rPr>
        <w:t xml:space="preserve"> </w:t>
      </w:r>
      <w:r>
        <w:rPr>
          <w:spacing w:val="-2"/>
        </w:rPr>
        <w:t>hotelu.</w:t>
      </w:r>
    </w:p>
    <w:p w:rsidR="00293C8D" w:rsidRDefault="00B756B0">
      <w:pPr>
        <w:pStyle w:val="Akapitzlist"/>
        <w:numPr>
          <w:ilvl w:val="0"/>
          <w:numId w:val="5"/>
        </w:numPr>
        <w:tabs>
          <w:tab w:val="left" w:pos="729"/>
          <w:tab w:val="left" w:pos="731"/>
        </w:tabs>
        <w:spacing w:before="1"/>
        <w:ind w:right="79"/>
      </w:pPr>
      <w:r>
        <w:t>Wykonawca</w:t>
      </w:r>
      <w:r>
        <w:rPr>
          <w:spacing w:val="80"/>
        </w:rPr>
        <w:t xml:space="preserve"> </w:t>
      </w:r>
      <w:r>
        <w:t>zapewni</w:t>
      </w:r>
      <w:r>
        <w:rPr>
          <w:spacing w:val="80"/>
        </w:rPr>
        <w:t xml:space="preserve"> </w:t>
      </w:r>
      <w:r>
        <w:t>zakwaterowanie</w:t>
      </w:r>
      <w:r>
        <w:rPr>
          <w:spacing w:val="80"/>
        </w:rPr>
        <w:t xml:space="preserve"> </w:t>
      </w:r>
      <w:r>
        <w:t>każdego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uczestników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pokoju</w:t>
      </w:r>
      <w:r>
        <w:rPr>
          <w:spacing w:val="80"/>
        </w:rPr>
        <w:t xml:space="preserve"> </w:t>
      </w:r>
      <w:r>
        <w:t>jednoosobowym</w:t>
      </w:r>
      <w:r>
        <w:rPr>
          <w:spacing w:val="80"/>
        </w:rPr>
        <w:t xml:space="preserve"> </w:t>
      </w:r>
      <w:r>
        <w:t>z prywatną łazienką, lub dwuosobowy do pojedynczego wykorzystania. Pokoje powinny być przeznaczone dla osób niepalących, być czyste, posprzątane i przygotowane do przyjęcia gości w dniu ich przyjazdu i zameldowania.</w:t>
      </w:r>
    </w:p>
    <w:p w:rsidR="00293C8D" w:rsidRDefault="00B756B0">
      <w:pPr>
        <w:pStyle w:val="Akapitzlist"/>
        <w:numPr>
          <w:ilvl w:val="0"/>
          <w:numId w:val="5"/>
        </w:numPr>
        <w:tabs>
          <w:tab w:val="left" w:pos="729"/>
          <w:tab w:val="left" w:pos="731"/>
        </w:tabs>
        <w:ind w:right="80"/>
      </w:pPr>
      <w:r>
        <w:t>Usługi</w:t>
      </w:r>
      <w:r>
        <w:rPr>
          <w:spacing w:val="35"/>
        </w:rPr>
        <w:t xml:space="preserve"> </w:t>
      </w:r>
      <w:r>
        <w:t>hotelowe</w:t>
      </w:r>
      <w:r>
        <w:rPr>
          <w:spacing w:val="34"/>
        </w:rPr>
        <w:t xml:space="preserve"> </w:t>
      </w:r>
      <w:r>
        <w:t>w</w:t>
      </w:r>
      <w:r>
        <w:rPr>
          <w:spacing w:val="36"/>
        </w:rPr>
        <w:t xml:space="preserve"> </w:t>
      </w:r>
      <w:r>
        <w:t>ramach</w:t>
      </w:r>
      <w:r>
        <w:rPr>
          <w:spacing w:val="35"/>
        </w:rPr>
        <w:t xml:space="preserve"> </w:t>
      </w:r>
      <w:r>
        <w:t>opłaty</w:t>
      </w:r>
      <w:r>
        <w:rPr>
          <w:spacing w:val="36"/>
        </w:rPr>
        <w:t xml:space="preserve"> </w:t>
      </w:r>
      <w:r>
        <w:t>za</w:t>
      </w:r>
      <w:r>
        <w:rPr>
          <w:spacing w:val="35"/>
        </w:rPr>
        <w:t xml:space="preserve"> </w:t>
      </w:r>
      <w:r>
        <w:t>nocleg</w:t>
      </w:r>
      <w:r>
        <w:rPr>
          <w:spacing w:val="35"/>
        </w:rPr>
        <w:t xml:space="preserve"> </w:t>
      </w:r>
      <w:r>
        <w:t>powinny</w:t>
      </w:r>
      <w:r>
        <w:rPr>
          <w:spacing w:val="36"/>
        </w:rPr>
        <w:t xml:space="preserve"> </w:t>
      </w:r>
      <w:r>
        <w:t>obejmować</w:t>
      </w:r>
      <w:r>
        <w:rPr>
          <w:spacing w:val="40"/>
        </w:rPr>
        <w:t xml:space="preserve"> </w:t>
      </w:r>
      <w:r>
        <w:t>wszelkie</w:t>
      </w:r>
      <w:r>
        <w:rPr>
          <w:spacing w:val="34"/>
        </w:rPr>
        <w:t xml:space="preserve"> </w:t>
      </w:r>
      <w:r>
        <w:t>opłaty</w:t>
      </w:r>
      <w:r>
        <w:rPr>
          <w:spacing w:val="34"/>
        </w:rPr>
        <w:t xml:space="preserve"> </w:t>
      </w:r>
      <w:r>
        <w:t>miejscowe, w tym opłaty miejskie/klimatyczne oraz darmowy i nieograniczony dostęp do Internetu (Wi-Fi).</w:t>
      </w:r>
    </w:p>
    <w:p w:rsidR="00293C8D" w:rsidRDefault="00B756B0">
      <w:pPr>
        <w:pStyle w:val="Akapitzlist"/>
        <w:numPr>
          <w:ilvl w:val="0"/>
          <w:numId w:val="5"/>
        </w:numPr>
        <w:tabs>
          <w:tab w:val="left" w:pos="729"/>
          <w:tab w:val="left" w:pos="731"/>
        </w:tabs>
        <w:ind w:right="81"/>
      </w:pPr>
      <w:r>
        <w:t xml:space="preserve">Nie dopuszcza się możliwości organizacji noclegów w motelach, hostelach, ani </w:t>
      </w:r>
      <w:r>
        <w:rPr>
          <w:spacing w:val="-2"/>
        </w:rPr>
        <w:t>apartamentowcach.</w:t>
      </w:r>
    </w:p>
    <w:p w:rsidR="00293C8D" w:rsidRDefault="00B756B0">
      <w:pPr>
        <w:pStyle w:val="Akapitzlist"/>
        <w:numPr>
          <w:ilvl w:val="0"/>
          <w:numId w:val="5"/>
        </w:numPr>
        <w:tabs>
          <w:tab w:val="left" w:pos="729"/>
          <w:tab w:val="left" w:pos="731"/>
        </w:tabs>
        <w:ind w:right="81"/>
      </w:pPr>
      <w:r>
        <w:t>Wykonawca zapewni wyżywienie dla uczestników, obejmujące śniadanie w restauracji</w:t>
      </w:r>
      <w:r>
        <w:rPr>
          <w:spacing w:val="40"/>
        </w:rPr>
        <w:t xml:space="preserve"> </w:t>
      </w:r>
      <w:r>
        <w:t>hotelowej. W przypadku ograniczeń sanitarnych i braku możliwości realizacji usługi w danej formie</w:t>
      </w:r>
      <w:r>
        <w:rPr>
          <w:spacing w:val="36"/>
        </w:rPr>
        <w:t xml:space="preserve"> </w:t>
      </w:r>
      <w:r>
        <w:t>Wykonawca</w:t>
      </w:r>
      <w:r>
        <w:rPr>
          <w:spacing w:val="34"/>
        </w:rPr>
        <w:t xml:space="preserve"> </w:t>
      </w:r>
      <w:r>
        <w:t>niezwłocznie</w:t>
      </w:r>
      <w:r>
        <w:rPr>
          <w:spacing w:val="37"/>
        </w:rPr>
        <w:t xml:space="preserve"> </w:t>
      </w:r>
      <w:r>
        <w:t>poinformuje</w:t>
      </w:r>
      <w:r>
        <w:rPr>
          <w:spacing w:val="37"/>
        </w:rPr>
        <w:t xml:space="preserve"> </w:t>
      </w:r>
      <w:r>
        <w:t>Zamawiającego</w:t>
      </w:r>
      <w:r>
        <w:rPr>
          <w:spacing w:val="36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zaistniałej</w:t>
      </w:r>
      <w:r>
        <w:rPr>
          <w:spacing w:val="35"/>
        </w:rPr>
        <w:t xml:space="preserve"> </w:t>
      </w:r>
      <w:r>
        <w:t>sytuacji</w:t>
      </w:r>
      <w:r>
        <w:rPr>
          <w:spacing w:val="37"/>
        </w:rPr>
        <w:t xml:space="preserve"> </w:t>
      </w:r>
      <w:r>
        <w:t>na</w:t>
      </w:r>
      <w:r>
        <w:rPr>
          <w:spacing w:val="37"/>
        </w:rPr>
        <w:t xml:space="preserve"> </w:t>
      </w:r>
      <w:r>
        <w:t>piśmie. W takiej sytuacji Zamawiający, po uprzednim uzgodnieniu z Wykonawcą, dopuści inną formę zrealizowania danej usługi.</w:t>
      </w:r>
    </w:p>
    <w:p w:rsidR="00293C8D" w:rsidRDefault="00B756B0">
      <w:pPr>
        <w:pStyle w:val="Akapitzlist"/>
        <w:numPr>
          <w:ilvl w:val="0"/>
          <w:numId w:val="5"/>
        </w:numPr>
        <w:tabs>
          <w:tab w:val="left" w:pos="729"/>
          <w:tab w:val="left" w:pos="731"/>
        </w:tabs>
        <w:spacing w:before="1"/>
        <w:ind w:right="79"/>
      </w:pPr>
      <w:r>
        <w:t>Hotel nie może żądać od gości okazania karty kredytowej/płatniczej, ani uiszczenia opłaty gotówkowej w celu zabezpieczenia płatności za skorzystanie z dodatkowych usług hotelowych nieobjętych</w:t>
      </w:r>
      <w:r>
        <w:rPr>
          <w:spacing w:val="40"/>
        </w:rPr>
        <w:t xml:space="preserve">  </w:t>
      </w:r>
      <w:r>
        <w:t>niniejszą</w:t>
      </w:r>
      <w:r>
        <w:rPr>
          <w:spacing w:val="40"/>
        </w:rPr>
        <w:t xml:space="preserve">  </w:t>
      </w:r>
      <w:r>
        <w:t>umową.</w:t>
      </w:r>
      <w:r>
        <w:rPr>
          <w:spacing w:val="40"/>
        </w:rPr>
        <w:t xml:space="preserve">  </w:t>
      </w:r>
      <w:r>
        <w:t>W</w:t>
      </w:r>
      <w:r>
        <w:rPr>
          <w:spacing w:val="40"/>
        </w:rPr>
        <w:t xml:space="preserve">  </w:t>
      </w:r>
      <w:r>
        <w:t>przypadku</w:t>
      </w:r>
      <w:r>
        <w:rPr>
          <w:spacing w:val="40"/>
        </w:rPr>
        <w:t xml:space="preserve">  </w:t>
      </w:r>
      <w:r>
        <w:t>skorzystania</w:t>
      </w:r>
      <w:r>
        <w:rPr>
          <w:spacing w:val="40"/>
        </w:rPr>
        <w:t xml:space="preserve">  </w:t>
      </w:r>
      <w:r>
        <w:t>przez</w:t>
      </w:r>
      <w:r>
        <w:rPr>
          <w:spacing w:val="40"/>
        </w:rPr>
        <w:t xml:space="preserve">  </w:t>
      </w:r>
      <w:r>
        <w:t>uczestników</w:t>
      </w:r>
      <w:r>
        <w:rPr>
          <w:spacing w:val="40"/>
        </w:rPr>
        <w:t xml:space="preserve">  </w:t>
      </w:r>
      <w:r>
        <w:t>wyjazdu</w:t>
      </w:r>
      <w:r>
        <w:rPr>
          <w:spacing w:val="80"/>
        </w:rPr>
        <w:t xml:space="preserve"> </w:t>
      </w:r>
      <w:r>
        <w:t>z dodatkowych usług hotelowych nieobjętych niniejszą umową, koszty z nich wynikające zostaną pokryte indywidualnie przez uczestnika, który te dodatkowe usługi zamówił, w momencie wymeldowywania z hotelu.</w:t>
      </w:r>
    </w:p>
    <w:p w:rsidR="00293C8D" w:rsidRDefault="00293C8D">
      <w:pPr>
        <w:pStyle w:val="Tekstpodstawowy"/>
        <w:ind w:left="0" w:firstLine="0"/>
        <w:jc w:val="left"/>
      </w:pPr>
    </w:p>
    <w:p w:rsidR="00293C8D" w:rsidRDefault="00B756B0">
      <w:pPr>
        <w:pStyle w:val="Nagwek1"/>
        <w:spacing w:line="293" w:lineRule="exact"/>
        <w:jc w:val="left"/>
        <w:rPr>
          <w:u w:val="none"/>
        </w:rPr>
      </w:pPr>
      <w:r>
        <w:rPr>
          <w:spacing w:val="-2"/>
        </w:rPr>
        <w:t>Ubezpieczenie</w:t>
      </w:r>
    </w:p>
    <w:p w:rsidR="00293C8D" w:rsidRDefault="00B756B0">
      <w:pPr>
        <w:pStyle w:val="Akapitzlist"/>
        <w:numPr>
          <w:ilvl w:val="0"/>
          <w:numId w:val="4"/>
        </w:numPr>
        <w:tabs>
          <w:tab w:val="left" w:pos="655"/>
          <w:tab w:val="left" w:pos="731"/>
        </w:tabs>
        <w:ind w:right="81" w:hanging="360"/>
      </w:pPr>
      <w:r>
        <w:t>Wykonawca zobowiązany jest do zawarcia umowy ubezpieczenia, obejmującej w szczególności: koszty hospitalizacji i leczenia, transport medyczny do Polski, transport zwłok - min. suma ubezpieczenia 300 000 zł, następstwa nieszczęśliwych wypadków - min. suma ubezpieczenia 30 000 zł, odpowiedzialność cywilna - min. suma ubezpieczenia 100 000 zł, ubezpieczenie bagażu - min. suma ubezpieczenia 500 zł.</w:t>
      </w:r>
    </w:p>
    <w:p w:rsidR="00293C8D" w:rsidRDefault="00B756B0">
      <w:pPr>
        <w:pStyle w:val="Akapitzlist"/>
        <w:numPr>
          <w:ilvl w:val="0"/>
          <w:numId w:val="4"/>
        </w:numPr>
        <w:tabs>
          <w:tab w:val="left" w:pos="655"/>
        </w:tabs>
        <w:spacing w:before="1"/>
        <w:ind w:left="655" w:hanging="284"/>
      </w:pPr>
      <w:r>
        <w:t>Wykonawca</w:t>
      </w:r>
      <w:r>
        <w:rPr>
          <w:spacing w:val="56"/>
        </w:rPr>
        <w:t xml:space="preserve">  </w:t>
      </w:r>
      <w:r>
        <w:t>zobowiązany</w:t>
      </w:r>
      <w:r>
        <w:rPr>
          <w:spacing w:val="57"/>
        </w:rPr>
        <w:t xml:space="preserve">  </w:t>
      </w:r>
      <w:r>
        <w:t>jest</w:t>
      </w:r>
      <w:r>
        <w:rPr>
          <w:spacing w:val="55"/>
        </w:rPr>
        <w:t xml:space="preserve">  </w:t>
      </w:r>
      <w:r>
        <w:t>przedstawić</w:t>
      </w:r>
      <w:r>
        <w:rPr>
          <w:spacing w:val="57"/>
        </w:rPr>
        <w:t xml:space="preserve">  </w:t>
      </w:r>
      <w:r>
        <w:t>Zamawiającemu</w:t>
      </w:r>
      <w:r>
        <w:rPr>
          <w:spacing w:val="55"/>
        </w:rPr>
        <w:t xml:space="preserve">  </w:t>
      </w:r>
      <w:r>
        <w:t>kopię</w:t>
      </w:r>
      <w:r>
        <w:rPr>
          <w:spacing w:val="57"/>
        </w:rPr>
        <w:t xml:space="preserve">  </w:t>
      </w:r>
      <w:r>
        <w:t>polisy</w:t>
      </w:r>
      <w:r>
        <w:rPr>
          <w:spacing w:val="56"/>
        </w:rPr>
        <w:t xml:space="preserve">  </w:t>
      </w:r>
      <w:r>
        <w:t>w</w:t>
      </w:r>
      <w:r>
        <w:rPr>
          <w:spacing w:val="55"/>
        </w:rPr>
        <w:t xml:space="preserve">  </w:t>
      </w:r>
      <w:r>
        <w:rPr>
          <w:spacing w:val="-2"/>
        </w:rPr>
        <w:t>terminie</w:t>
      </w:r>
    </w:p>
    <w:p w:rsidR="00293C8D" w:rsidRDefault="00293C8D">
      <w:pPr>
        <w:pStyle w:val="Akapitzlist"/>
        <w:sectPr w:rsidR="00293C8D">
          <w:pgSz w:w="11910" w:h="16840"/>
          <w:pgMar w:top="1560" w:right="992" w:bottom="600" w:left="1417" w:header="801" w:footer="403" w:gutter="0"/>
          <w:cols w:space="708"/>
        </w:sectPr>
      </w:pPr>
    </w:p>
    <w:p w:rsidR="00293C8D" w:rsidRDefault="00B756B0">
      <w:pPr>
        <w:pStyle w:val="Tekstpodstawowy"/>
        <w:spacing w:before="90"/>
        <w:ind w:left="731" w:firstLine="0"/>
        <w:jc w:val="left"/>
      </w:pPr>
      <w:r>
        <w:lastRenderedPageBreak/>
        <w:t>nie</w:t>
      </w:r>
      <w:r>
        <w:rPr>
          <w:spacing w:val="-3"/>
        </w:rPr>
        <w:t xml:space="preserve"> </w:t>
      </w:r>
      <w:r>
        <w:t>późniejszym</w:t>
      </w:r>
      <w:r>
        <w:rPr>
          <w:spacing w:val="-2"/>
        </w:rPr>
        <w:t xml:space="preserve"> </w:t>
      </w:r>
      <w:r>
        <w:t>niż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dni</w:t>
      </w:r>
      <w:r>
        <w:rPr>
          <w:spacing w:val="-3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rozpoczęciem</w:t>
      </w:r>
      <w:r>
        <w:rPr>
          <w:spacing w:val="-3"/>
        </w:rPr>
        <w:t xml:space="preserve"> </w:t>
      </w:r>
      <w:r>
        <w:rPr>
          <w:spacing w:val="-2"/>
        </w:rPr>
        <w:t>wyjazdu.</w:t>
      </w:r>
    </w:p>
    <w:p w:rsidR="00293C8D" w:rsidRDefault="00293C8D">
      <w:pPr>
        <w:pStyle w:val="Tekstpodstawowy"/>
        <w:spacing w:before="1"/>
        <w:ind w:left="0" w:firstLine="0"/>
        <w:jc w:val="left"/>
      </w:pPr>
    </w:p>
    <w:p w:rsidR="00293C8D" w:rsidRDefault="00B756B0">
      <w:pPr>
        <w:pStyle w:val="Nagwek1"/>
        <w:spacing w:line="293" w:lineRule="exact"/>
        <w:ind w:left="383"/>
        <w:rPr>
          <w:u w:val="none"/>
        </w:rPr>
      </w:pPr>
      <w:r>
        <w:t>Zakup</w:t>
      </w:r>
      <w:r>
        <w:rPr>
          <w:spacing w:val="-1"/>
        </w:rPr>
        <w:t xml:space="preserve"> </w:t>
      </w:r>
      <w:r>
        <w:t>wejściówek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rPr>
          <w:spacing w:val="-2"/>
        </w:rPr>
        <w:t>wydarzenie</w:t>
      </w:r>
    </w:p>
    <w:p w:rsidR="00293C8D" w:rsidRPr="00724752" w:rsidRDefault="00B756B0" w:rsidP="00724752">
      <w:pPr>
        <w:pStyle w:val="Akapitzlist"/>
        <w:numPr>
          <w:ilvl w:val="0"/>
          <w:numId w:val="3"/>
        </w:numPr>
        <w:tabs>
          <w:tab w:val="left" w:pos="741"/>
          <w:tab w:val="left" w:pos="743"/>
        </w:tabs>
        <w:ind w:right="81"/>
      </w:pPr>
      <w:r>
        <w:t xml:space="preserve">Wykonawca zobowiązuje się do pokrycia kosztów zakupu wejściówek na Live </w:t>
      </w:r>
      <w:proofErr w:type="spellStart"/>
      <w:r>
        <w:t>Firing</w:t>
      </w:r>
      <w:proofErr w:type="spellEnd"/>
      <w:r>
        <w:t xml:space="preserve"> Show 2025 dla grupy 12 osób. Koszty wejściówek doliczone zostaną do faktury zbiorczej za kompleksową </w:t>
      </w:r>
      <w:r>
        <w:rPr>
          <w:spacing w:val="-2"/>
        </w:rPr>
        <w:t>usługę.</w:t>
      </w:r>
    </w:p>
    <w:p w:rsidR="00724752" w:rsidRDefault="00724752" w:rsidP="00724752">
      <w:pPr>
        <w:pStyle w:val="Akapitzlist"/>
        <w:tabs>
          <w:tab w:val="left" w:pos="741"/>
          <w:tab w:val="left" w:pos="743"/>
        </w:tabs>
        <w:ind w:left="743" w:right="81" w:firstLine="0"/>
      </w:pPr>
    </w:p>
    <w:p w:rsidR="00293C8D" w:rsidRDefault="00B756B0">
      <w:pPr>
        <w:pStyle w:val="Nagwek1"/>
        <w:spacing w:line="293" w:lineRule="exact"/>
        <w:ind w:left="383"/>
        <w:rPr>
          <w:u w:val="none"/>
        </w:rPr>
      </w:pPr>
      <w:r>
        <w:t>Pozostałe</w:t>
      </w:r>
      <w:r>
        <w:rPr>
          <w:spacing w:val="-3"/>
        </w:rPr>
        <w:t xml:space="preserve"> </w:t>
      </w:r>
      <w:r>
        <w:t>wymagania</w:t>
      </w:r>
      <w:r>
        <w:rPr>
          <w:spacing w:val="-3"/>
        </w:rPr>
        <w:t xml:space="preserve"> </w:t>
      </w:r>
      <w:r>
        <w:t>wobec</w:t>
      </w:r>
      <w:r>
        <w:rPr>
          <w:spacing w:val="-1"/>
        </w:rPr>
        <w:t xml:space="preserve"> </w:t>
      </w:r>
      <w:r>
        <w:rPr>
          <w:spacing w:val="-2"/>
        </w:rPr>
        <w:t>Wykonawcy</w:t>
      </w:r>
    </w:p>
    <w:p w:rsidR="00293C8D" w:rsidRDefault="00B756B0">
      <w:pPr>
        <w:pStyle w:val="Akapitzlist"/>
        <w:numPr>
          <w:ilvl w:val="0"/>
          <w:numId w:val="1"/>
        </w:numPr>
        <w:tabs>
          <w:tab w:val="left" w:pos="741"/>
        </w:tabs>
        <w:ind w:left="741" w:hanging="358"/>
      </w:pPr>
      <w:r>
        <w:t>Wykonawca</w:t>
      </w:r>
      <w:r>
        <w:rPr>
          <w:spacing w:val="-5"/>
        </w:rPr>
        <w:t xml:space="preserve"> </w:t>
      </w:r>
      <w:r>
        <w:t>zobowiązuje</w:t>
      </w:r>
      <w:r>
        <w:rPr>
          <w:spacing w:val="-6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rPr>
          <w:spacing w:val="-5"/>
        </w:rPr>
        <w:t>do:</w:t>
      </w:r>
    </w:p>
    <w:p w:rsidR="00293C8D" w:rsidRDefault="00B756B0">
      <w:pPr>
        <w:pStyle w:val="Akapitzlist"/>
        <w:numPr>
          <w:ilvl w:val="0"/>
          <w:numId w:val="2"/>
        </w:numPr>
        <w:tabs>
          <w:tab w:val="left" w:pos="1078"/>
          <w:tab w:val="left" w:pos="1103"/>
        </w:tabs>
        <w:spacing w:before="1"/>
        <w:ind w:right="80" w:hanging="360"/>
      </w:pPr>
      <w:r>
        <w:t>Zapewnienia stałego nadzoru nad prawidłową realizację misji i harmonogramem wyjazdu, ewentualnego podejmowania działań w sytuacjach problemowych lub awaryjnych oraz innych</w:t>
      </w:r>
      <w:r>
        <w:rPr>
          <w:spacing w:val="24"/>
        </w:rPr>
        <w:t xml:space="preserve"> </w:t>
      </w:r>
      <w:r>
        <w:t>niezbędnych</w:t>
      </w:r>
      <w:r>
        <w:rPr>
          <w:spacing w:val="24"/>
        </w:rPr>
        <w:t xml:space="preserve"> </w:t>
      </w:r>
      <w:r>
        <w:t>z</w:t>
      </w:r>
      <w:r>
        <w:rPr>
          <w:spacing w:val="24"/>
        </w:rPr>
        <w:t xml:space="preserve"> </w:t>
      </w:r>
      <w:r>
        <w:t>punktu</w:t>
      </w:r>
      <w:r>
        <w:rPr>
          <w:spacing w:val="24"/>
        </w:rPr>
        <w:t xml:space="preserve"> </w:t>
      </w:r>
      <w:r>
        <w:t>widzenia</w:t>
      </w:r>
      <w:r>
        <w:rPr>
          <w:spacing w:val="24"/>
        </w:rPr>
        <w:t xml:space="preserve"> </w:t>
      </w:r>
      <w:r>
        <w:t>prawidłowości</w:t>
      </w:r>
      <w:r>
        <w:rPr>
          <w:spacing w:val="25"/>
        </w:rPr>
        <w:t xml:space="preserve"> </w:t>
      </w:r>
      <w:r>
        <w:t>realizacji</w:t>
      </w:r>
      <w:r>
        <w:rPr>
          <w:spacing w:val="24"/>
        </w:rPr>
        <w:t xml:space="preserve"> </w:t>
      </w:r>
      <w:r>
        <w:t>wyjazdu</w:t>
      </w:r>
      <w:r>
        <w:rPr>
          <w:spacing w:val="24"/>
        </w:rPr>
        <w:t xml:space="preserve"> </w:t>
      </w:r>
      <w:r>
        <w:t>oraz</w:t>
      </w:r>
      <w:r>
        <w:rPr>
          <w:spacing w:val="23"/>
        </w:rPr>
        <w:t xml:space="preserve"> </w:t>
      </w:r>
      <w:r>
        <w:t>wynikających z optymalizacji celów wyjazdu;</w:t>
      </w:r>
    </w:p>
    <w:p w:rsidR="00293C8D" w:rsidRDefault="00B756B0">
      <w:pPr>
        <w:pStyle w:val="Akapitzlist"/>
        <w:numPr>
          <w:ilvl w:val="0"/>
          <w:numId w:val="2"/>
        </w:numPr>
        <w:tabs>
          <w:tab w:val="left" w:pos="1078"/>
          <w:tab w:val="left" w:pos="1103"/>
        </w:tabs>
        <w:spacing w:before="1"/>
        <w:ind w:right="81" w:hanging="360"/>
      </w:pPr>
      <w:r>
        <w:t>Zapewnienia</w:t>
      </w:r>
      <w:r>
        <w:rPr>
          <w:spacing w:val="61"/>
        </w:rPr>
        <w:t xml:space="preserve">  </w:t>
      </w:r>
      <w:r>
        <w:t>opieki</w:t>
      </w:r>
      <w:r>
        <w:rPr>
          <w:spacing w:val="62"/>
        </w:rPr>
        <w:t xml:space="preserve">  </w:t>
      </w:r>
      <w:r>
        <w:t>posprzedażowej</w:t>
      </w:r>
      <w:r>
        <w:rPr>
          <w:spacing w:val="62"/>
        </w:rPr>
        <w:t xml:space="preserve">  </w:t>
      </w:r>
      <w:r>
        <w:t>polegającej</w:t>
      </w:r>
      <w:r>
        <w:rPr>
          <w:spacing w:val="61"/>
        </w:rPr>
        <w:t xml:space="preserve">  </w:t>
      </w:r>
      <w:r>
        <w:t>m.in.</w:t>
      </w:r>
      <w:r>
        <w:rPr>
          <w:spacing w:val="62"/>
        </w:rPr>
        <w:t xml:space="preserve">  </w:t>
      </w:r>
      <w:r>
        <w:t>na</w:t>
      </w:r>
      <w:r>
        <w:rPr>
          <w:spacing w:val="62"/>
        </w:rPr>
        <w:t xml:space="preserve">  </w:t>
      </w:r>
      <w:r>
        <w:t>przyjęciu</w:t>
      </w:r>
      <w:r>
        <w:rPr>
          <w:spacing w:val="62"/>
        </w:rPr>
        <w:t xml:space="preserve">  </w:t>
      </w:r>
      <w:r>
        <w:t>obowiązków w</w:t>
      </w:r>
      <w:r>
        <w:rPr>
          <w:spacing w:val="-2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składania</w:t>
      </w:r>
      <w:r>
        <w:rPr>
          <w:spacing w:val="-3"/>
        </w:rPr>
        <w:t xml:space="preserve"> </w:t>
      </w:r>
      <w:r>
        <w:t>ewentualnych</w:t>
      </w:r>
      <w:r>
        <w:rPr>
          <w:spacing w:val="-3"/>
        </w:rPr>
        <w:t xml:space="preserve"> </w:t>
      </w:r>
      <w:proofErr w:type="spellStart"/>
      <w:r>
        <w:t>odwołań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reklamacji,</w:t>
      </w:r>
      <w:r>
        <w:rPr>
          <w:spacing w:val="-3"/>
        </w:rPr>
        <w:t xml:space="preserve"> </w:t>
      </w:r>
      <w:r>
        <w:t>reprezentowania</w:t>
      </w:r>
      <w:r>
        <w:rPr>
          <w:spacing w:val="-3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w procesie reklamacyjnym, pomocy w trakcie trwania podróży w zakresie rozwiązywania problemów powstałych w podróży;</w:t>
      </w:r>
    </w:p>
    <w:p w:rsidR="00293C8D" w:rsidRDefault="00B756B0">
      <w:pPr>
        <w:pStyle w:val="Akapitzlist"/>
        <w:numPr>
          <w:ilvl w:val="0"/>
          <w:numId w:val="2"/>
        </w:numPr>
        <w:tabs>
          <w:tab w:val="left" w:pos="1078"/>
          <w:tab w:val="left" w:pos="1103"/>
        </w:tabs>
        <w:spacing w:before="3" w:line="237" w:lineRule="auto"/>
        <w:ind w:right="84" w:hanging="360"/>
      </w:pPr>
      <w:r>
        <w:t>Dostarczania oryginałów faktur, potwierdzających wysokość wszelkich kosztów poniesionych w związku z realizacji przedmiotu zamówienia, do siedziby Zamawiającego;</w:t>
      </w:r>
    </w:p>
    <w:p w:rsidR="00293C8D" w:rsidRDefault="00B756B0">
      <w:pPr>
        <w:pStyle w:val="Akapitzlist"/>
        <w:numPr>
          <w:ilvl w:val="0"/>
          <w:numId w:val="2"/>
        </w:numPr>
        <w:tabs>
          <w:tab w:val="left" w:pos="1078"/>
        </w:tabs>
        <w:spacing w:before="2"/>
        <w:ind w:left="1078" w:hanging="335"/>
      </w:pPr>
      <w:r>
        <w:t>Niezwłocznego</w:t>
      </w:r>
      <w:r>
        <w:rPr>
          <w:spacing w:val="73"/>
          <w:w w:val="150"/>
        </w:rPr>
        <w:t xml:space="preserve"> </w:t>
      </w:r>
      <w:r>
        <w:t>potwierdzenia</w:t>
      </w:r>
      <w:r>
        <w:rPr>
          <w:spacing w:val="74"/>
          <w:w w:val="150"/>
        </w:rPr>
        <w:t xml:space="preserve"> </w:t>
      </w:r>
      <w:r>
        <w:t>otrzymania</w:t>
      </w:r>
      <w:r>
        <w:rPr>
          <w:spacing w:val="72"/>
          <w:w w:val="150"/>
        </w:rPr>
        <w:t xml:space="preserve"> </w:t>
      </w:r>
      <w:r>
        <w:t>zlecenia</w:t>
      </w:r>
      <w:r>
        <w:rPr>
          <w:spacing w:val="71"/>
          <w:w w:val="150"/>
        </w:rPr>
        <w:t xml:space="preserve"> </w:t>
      </w:r>
      <w:r>
        <w:t>zakupu</w:t>
      </w:r>
      <w:r>
        <w:rPr>
          <w:spacing w:val="72"/>
          <w:w w:val="150"/>
        </w:rPr>
        <w:t xml:space="preserve"> </w:t>
      </w:r>
      <w:r>
        <w:t>oraz</w:t>
      </w:r>
      <w:r>
        <w:rPr>
          <w:spacing w:val="72"/>
          <w:w w:val="150"/>
        </w:rPr>
        <w:t xml:space="preserve"> </w:t>
      </w:r>
      <w:r>
        <w:t>jego</w:t>
      </w:r>
      <w:r>
        <w:rPr>
          <w:spacing w:val="75"/>
          <w:w w:val="150"/>
        </w:rPr>
        <w:t xml:space="preserve"> </w:t>
      </w:r>
      <w:r>
        <w:t>realizacji</w:t>
      </w:r>
      <w:r>
        <w:rPr>
          <w:spacing w:val="72"/>
          <w:w w:val="150"/>
        </w:rPr>
        <w:t xml:space="preserve"> </w:t>
      </w:r>
      <w:r>
        <w:t>w</w:t>
      </w:r>
      <w:r>
        <w:rPr>
          <w:spacing w:val="74"/>
          <w:w w:val="150"/>
        </w:rPr>
        <w:t xml:space="preserve"> </w:t>
      </w:r>
      <w:r>
        <w:rPr>
          <w:spacing w:val="-5"/>
        </w:rPr>
        <w:t>jak</w:t>
      </w:r>
    </w:p>
    <w:p w:rsidR="00293C8D" w:rsidRDefault="00B756B0">
      <w:pPr>
        <w:pStyle w:val="Tekstpodstawowy"/>
        <w:ind w:firstLine="0"/>
      </w:pPr>
      <w:r>
        <w:t>najkrótszym</w:t>
      </w:r>
      <w:r>
        <w:rPr>
          <w:spacing w:val="-5"/>
        </w:rPr>
        <w:t xml:space="preserve"> </w:t>
      </w:r>
      <w:r>
        <w:t>czasie,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później</w:t>
      </w:r>
      <w:r>
        <w:rPr>
          <w:spacing w:val="-3"/>
        </w:rPr>
        <w:t xml:space="preserve"> </w:t>
      </w:r>
      <w:r>
        <w:t>jednak</w:t>
      </w:r>
      <w:r>
        <w:rPr>
          <w:spacing w:val="-3"/>
        </w:rPr>
        <w:t xml:space="preserve"> </w:t>
      </w:r>
      <w:r>
        <w:t>niż</w:t>
      </w:r>
      <w:r>
        <w:rPr>
          <w:spacing w:val="-6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ciągu</w:t>
      </w:r>
      <w:r>
        <w:rPr>
          <w:spacing w:val="-6"/>
        </w:rPr>
        <w:t xml:space="preserve"> </w:t>
      </w:r>
      <w:r>
        <w:t>48</w:t>
      </w:r>
      <w:r>
        <w:rPr>
          <w:spacing w:val="-5"/>
        </w:rPr>
        <w:t xml:space="preserve"> </w:t>
      </w:r>
      <w:r>
        <w:t>godzin</w:t>
      </w:r>
      <w:r>
        <w:rPr>
          <w:spacing w:val="-5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jego</w:t>
      </w:r>
      <w:r>
        <w:rPr>
          <w:spacing w:val="-4"/>
        </w:rPr>
        <w:t xml:space="preserve"> </w:t>
      </w:r>
      <w:r>
        <w:rPr>
          <w:spacing w:val="-2"/>
        </w:rPr>
        <w:t>otrzymania;</w:t>
      </w:r>
    </w:p>
    <w:p w:rsidR="00293C8D" w:rsidRDefault="00B756B0">
      <w:pPr>
        <w:pStyle w:val="Akapitzlist"/>
        <w:numPr>
          <w:ilvl w:val="0"/>
          <w:numId w:val="2"/>
        </w:numPr>
        <w:tabs>
          <w:tab w:val="left" w:pos="1078"/>
        </w:tabs>
        <w:ind w:left="1078" w:hanging="335"/>
      </w:pPr>
      <w:r>
        <w:t>Priorytetowej</w:t>
      </w:r>
      <w:r>
        <w:rPr>
          <w:spacing w:val="-8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rPr>
          <w:spacing w:val="-2"/>
        </w:rPr>
        <w:t>Zamawiającego;</w:t>
      </w:r>
    </w:p>
    <w:p w:rsidR="00293C8D" w:rsidRDefault="00B756B0">
      <w:pPr>
        <w:pStyle w:val="Akapitzlist"/>
        <w:numPr>
          <w:ilvl w:val="0"/>
          <w:numId w:val="2"/>
        </w:numPr>
        <w:tabs>
          <w:tab w:val="left" w:pos="1078"/>
          <w:tab w:val="left" w:pos="1103"/>
        </w:tabs>
        <w:ind w:right="82" w:hanging="360"/>
      </w:pPr>
      <w:r>
        <w:t>Wykonawca realizując zamówienie zapewni zgodność z minimalnymi wymaganiami określonymi</w:t>
      </w:r>
      <w:r>
        <w:rPr>
          <w:spacing w:val="79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ustawie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dnia</w:t>
      </w:r>
      <w:r>
        <w:rPr>
          <w:spacing w:val="80"/>
        </w:rPr>
        <w:t xml:space="preserve"> </w:t>
      </w:r>
      <w:r>
        <w:t>19</w:t>
      </w:r>
      <w:r>
        <w:rPr>
          <w:spacing w:val="80"/>
        </w:rPr>
        <w:t xml:space="preserve"> </w:t>
      </w:r>
      <w:r>
        <w:t>lipca</w:t>
      </w:r>
      <w:r>
        <w:rPr>
          <w:spacing w:val="80"/>
        </w:rPr>
        <w:t xml:space="preserve"> </w:t>
      </w:r>
      <w:r>
        <w:t>2019</w:t>
      </w:r>
      <w:r>
        <w:rPr>
          <w:spacing w:val="80"/>
        </w:rPr>
        <w:t xml:space="preserve"> </w:t>
      </w:r>
      <w:r>
        <w:t>r.</w:t>
      </w:r>
      <w:r>
        <w:rPr>
          <w:spacing w:val="80"/>
        </w:rPr>
        <w:t xml:space="preserve"> </w:t>
      </w:r>
      <w:r>
        <w:t>o</w:t>
      </w:r>
      <w:r>
        <w:rPr>
          <w:spacing w:val="80"/>
        </w:rPr>
        <w:t xml:space="preserve"> </w:t>
      </w:r>
      <w:r>
        <w:t>zapewnieniu</w:t>
      </w:r>
      <w:r>
        <w:rPr>
          <w:spacing w:val="80"/>
        </w:rPr>
        <w:t xml:space="preserve"> </w:t>
      </w:r>
      <w:r>
        <w:t>dostępności</w:t>
      </w:r>
      <w:r>
        <w:rPr>
          <w:spacing w:val="80"/>
        </w:rPr>
        <w:t xml:space="preserve"> </w:t>
      </w:r>
      <w:r>
        <w:t>osobom ze szczególnymi potrzebami (tj. Dz. U. z 2022 r., poz. 2240).</w:t>
      </w:r>
    </w:p>
    <w:p w:rsidR="00293C8D" w:rsidRDefault="00293C8D">
      <w:pPr>
        <w:pStyle w:val="Tekstpodstawowy"/>
        <w:spacing w:before="40"/>
        <w:ind w:left="0" w:firstLine="0"/>
        <w:jc w:val="left"/>
      </w:pPr>
    </w:p>
    <w:p w:rsidR="00293C8D" w:rsidRDefault="00B756B0">
      <w:pPr>
        <w:pStyle w:val="Nagwek2"/>
        <w:numPr>
          <w:ilvl w:val="0"/>
          <w:numId w:val="8"/>
        </w:numPr>
        <w:tabs>
          <w:tab w:val="left" w:pos="728"/>
        </w:tabs>
        <w:ind w:left="728" w:hanging="357"/>
        <w:jc w:val="both"/>
      </w:pPr>
      <w:r>
        <w:t>Warunki</w:t>
      </w:r>
      <w:r>
        <w:rPr>
          <w:spacing w:val="-3"/>
        </w:rPr>
        <w:t xml:space="preserve"> </w:t>
      </w:r>
      <w:r>
        <w:t>udziału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rPr>
          <w:spacing w:val="-2"/>
        </w:rPr>
        <w:t>postępowaniu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41"/>
        <w:ind w:right="82" w:hanging="360"/>
      </w:pPr>
      <w:r>
        <w:t>O</w:t>
      </w:r>
      <w:r>
        <w:rPr>
          <w:spacing w:val="60"/>
        </w:rPr>
        <w:t xml:space="preserve"> </w:t>
      </w:r>
      <w:r>
        <w:t>udzielenie</w:t>
      </w:r>
      <w:r>
        <w:rPr>
          <w:spacing w:val="60"/>
        </w:rPr>
        <w:t xml:space="preserve"> </w:t>
      </w:r>
      <w:r>
        <w:t>zamówienia</w:t>
      </w:r>
      <w:r>
        <w:rPr>
          <w:spacing w:val="57"/>
        </w:rPr>
        <w:t xml:space="preserve"> </w:t>
      </w:r>
      <w:r>
        <w:t>może</w:t>
      </w:r>
      <w:r>
        <w:rPr>
          <w:spacing w:val="60"/>
        </w:rPr>
        <w:t xml:space="preserve"> </w:t>
      </w:r>
      <w:r>
        <w:t>ubiegać</w:t>
      </w:r>
      <w:r>
        <w:rPr>
          <w:spacing w:val="60"/>
        </w:rPr>
        <w:t xml:space="preserve"> </w:t>
      </w:r>
      <w:r>
        <w:t>się</w:t>
      </w:r>
      <w:r>
        <w:rPr>
          <w:spacing w:val="61"/>
        </w:rPr>
        <w:t xml:space="preserve"> </w:t>
      </w:r>
      <w:r>
        <w:t>Wykonawca,</w:t>
      </w:r>
      <w:r>
        <w:rPr>
          <w:spacing w:val="60"/>
        </w:rPr>
        <w:t xml:space="preserve"> </w:t>
      </w:r>
      <w:r>
        <w:t>którego</w:t>
      </w:r>
      <w:r>
        <w:rPr>
          <w:spacing w:val="61"/>
        </w:rPr>
        <w:t xml:space="preserve"> </w:t>
      </w:r>
      <w:r>
        <w:t>sytuacja</w:t>
      </w:r>
      <w:r>
        <w:rPr>
          <w:spacing w:val="57"/>
        </w:rPr>
        <w:t xml:space="preserve"> </w:t>
      </w:r>
      <w:r>
        <w:t>ekonomiczna i finansowa umożliwia prawidłowe wykonanie przedmiotu zamówienia. Wymagane jest złożenie przez Wykonawcę oświadczenia o zdolności do wykonania zamówienia.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1"/>
        <w:ind w:right="80" w:hanging="360"/>
      </w:pPr>
      <w:r>
        <w:t>Oferent musi wykazać, że dysponuje odpowiednią wiedzą i doświadczeniem niezbędnym do rzetelnego</w:t>
      </w:r>
      <w:r>
        <w:rPr>
          <w:spacing w:val="80"/>
        </w:rPr>
        <w:t xml:space="preserve"> </w:t>
      </w:r>
      <w:r>
        <w:t>wykonania</w:t>
      </w:r>
      <w:r>
        <w:rPr>
          <w:spacing w:val="80"/>
        </w:rPr>
        <w:t xml:space="preserve"> </w:t>
      </w:r>
      <w:r>
        <w:t>zamówienia</w:t>
      </w:r>
      <w:r>
        <w:rPr>
          <w:spacing w:val="80"/>
        </w:rPr>
        <w:t xml:space="preserve"> </w:t>
      </w:r>
      <w:r>
        <w:t>tj.</w:t>
      </w:r>
      <w:r>
        <w:rPr>
          <w:spacing w:val="80"/>
        </w:rPr>
        <w:t xml:space="preserve"> </w:t>
      </w:r>
      <w:r>
        <w:t>posiada</w:t>
      </w:r>
      <w:r>
        <w:rPr>
          <w:spacing w:val="80"/>
        </w:rPr>
        <w:t xml:space="preserve"> </w:t>
      </w:r>
      <w:r>
        <w:t>doświadczenie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organizacji</w:t>
      </w:r>
      <w:r>
        <w:rPr>
          <w:spacing w:val="80"/>
        </w:rPr>
        <w:t xml:space="preserve"> </w:t>
      </w:r>
      <w:r>
        <w:t>minimum</w:t>
      </w:r>
      <w:r>
        <w:rPr>
          <w:spacing w:val="40"/>
        </w:rPr>
        <w:t xml:space="preserve"> </w:t>
      </w:r>
      <w:r>
        <w:t>3 zagranicznych wyjazdów na misje gospodarcze/konferencje/targi do krajów należących do wspólnoty europejskiej.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line="276" w:lineRule="auto"/>
        <w:ind w:right="81" w:hanging="360"/>
      </w:pPr>
      <w:r>
        <w:t xml:space="preserve">Oferent jako załącznik do oferty zobligowany jest przedłożyć </w:t>
      </w:r>
      <w:r>
        <w:rPr>
          <w:u w:val="single"/>
        </w:rPr>
        <w:t>dokumenty potwierdzające</w:t>
      </w:r>
      <w:r>
        <w:t xml:space="preserve"> </w:t>
      </w:r>
      <w:r>
        <w:rPr>
          <w:u w:val="single"/>
        </w:rPr>
        <w:t>należyte</w:t>
      </w:r>
      <w:r>
        <w:rPr>
          <w:spacing w:val="-1"/>
          <w:u w:val="single"/>
        </w:rPr>
        <w:t xml:space="preserve"> </w:t>
      </w:r>
      <w:r>
        <w:rPr>
          <w:u w:val="single"/>
        </w:rPr>
        <w:t>wykonanie</w:t>
      </w:r>
      <w:r>
        <w:rPr>
          <w:spacing w:val="-1"/>
          <w:u w:val="single"/>
        </w:rPr>
        <w:t xml:space="preserve"> </w:t>
      </w:r>
      <w:r>
        <w:rPr>
          <w:u w:val="single"/>
        </w:rPr>
        <w:t>usług</w:t>
      </w:r>
      <w:r>
        <w:t>,</w:t>
      </w:r>
      <w:r>
        <w:rPr>
          <w:spacing w:val="-1"/>
        </w:rPr>
        <w:t xml:space="preserve"> </w:t>
      </w:r>
      <w:r>
        <w:t>podpisane przez odbiorcę w ciągu ostatnich</w:t>
      </w:r>
      <w:r>
        <w:rPr>
          <w:spacing w:val="-1"/>
        </w:rPr>
        <w:t xml:space="preserve"> </w:t>
      </w:r>
      <w:r>
        <w:t>36</w:t>
      </w:r>
      <w:r>
        <w:rPr>
          <w:spacing w:val="-1"/>
        </w:rPr>
        <w:t xml:space="preserve"> </w:t>
      </w:r>
      <w:r>
        <w:t>miesięcy (licząc</w:t>
      </w:r>
      <w:r>
        <w:rPr>
          <w:spacing w:val="-1"/>
        </w:rPr>
        <w:t xml:space="preserve"> </w:t>
      </w:r>
      <w:r>
        <w:t>od momentu złożenia oferty).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ind w:left="1077" w:hanging="334"/>
      </w:pPr>
      <w:r>
        <w:t>Nie</w:t>
      </w:r>
      <w:r>
        <w:rPr>
          <w:spacing w:val="-3"/>
        </w:rPr>
        <w:t xml:space="preserve"> </w:t>
      </w:r>
      <w:r>
        <w:t>istnieje</w:t>
      </w:r>
      <w:r>
        <w:rPr>
          <w:spacing w:val="-6"/>
        </w:rPr>
        <w:t xml:space="preserve"> </w:t>
      </w:r>
      <w:r>
        <w:t>możliwość</w:t>
      </w:r>
      <w:r>
        <w:rPr>
          <w:spacing w:val="-5"/>
        </w:rPr>
        <w:t xml:space="preserve"> </w:t>
      </w:r>
      <w:r>
        <w:t>składania</w:t>
      </w:r>
      <w:r>
        <w:rPr>
          <w:spacing w:val="-2"/>
        </w:rPr>
        <w:t xml:space="preserve"> </w:t>
      </w:r>
      <w:r>
        <w:t>ofert</w:t>
      </w:r>
      <w:r>
        <w:rPr>
          <w:spacing w:val="-4"/>
        </w:rPr>
        <w:t xml:space="preserve"> </w:t>
      </w:r>
      <w:r>
        <w:rPr>
          <w:spacing w:val="-2"/>
        </w:rPr>
        <w:t>częściowych.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  <w:tab w:val="left" w:pos="1873"/>
          <w:tab w:val="left" w:pos="2651"/>
          <w:tab w:val="left" w:pos="4097"/>
          <w:tab w:val="left" w:pos="4845"/>
          <w:tab w:val="left" w:pos="5277"/>
          <w:tab w:val="left" w:pos="6473"/>
          <w:tab w:val="left" w:pos="7228"/>
          <w:tab w:val="left" w:pos="8616"/>
        </w:tabs>
        <w:spacing w:before="39" w:line="278" w:lineRule="auto"/>
        <w:ind w:right="81" w:hanging="360"/>
      </w:pPr>
      <w:r>
        <w:rPr>
          <w:spacing w:val="-2"/>
        </w:rPr>
        <w:t>Ofertę</w:t>
      </w:r>
      <w:r>
        <w:tab/>
      </w:r>
      <w:r>
        <w:rPr>
          <w:spacing w:val="-2"/>
        </w:rPr>
        <w:t>należy</w:t>
      </w:r>
      <w:r>
        <w:tab/>
      </w:r>
      <w:r>
        <w:rPr>
          <w:spacing w:val="-2"/>
        </w:rPr>
        <w:t>obligatoryjnie</w:t>
      </w:r>
      <w:r>
        <w:tab/>
      </w:r>
      <w:r>
        <w:rPr>
          <w:spacing w:val="-2"/>
        </w:rPr>
        <w:t>złożyć</w:t>
      </w:r>
      <w:r>
        <w:tab/>
      </w:r>
      <w:r>
        <w:rPr>
          <w:spacing w:val="-6"/>
        </w:rPr>
        <w:t>na</w:t>
      </w:r>
      <w:r>
        <w:tab/>
      </w:r>
      <w:r>
        <w:rPr>
          <w:spacing w:val="-2"/>
        </w:rPr>
        <w:t>formularzu</w:t>
      </w:r>
      <w:r>
        <w:tab/>
      </w:r>
      <w:r>
        <w:rPr>
          <w:spacing w:val="-2"/>
        </w:rPr>
        <w:t>oferty</w:t>
      </w:r>
      <w:r>
        <w:tab/>
      </w:r>
      <w:r>
        <w:rPr>
          <w:spacing w:val="-2"/>
        </w:rPr>
        <w:t>stanowiącym</w:t>
      </w:r>
      <w:r>
        <w:tab/>
      </w:r>
      <w:r>
        <w:rPr>
          <w:spacing w:val="-2"/>
        </w:rPr>
        <w:t xml:space="preserve">załącznik </w:t>
      </w:r>
      <w:r>
        <w:t>nr 1 do niniejszego zapytania ofertowego.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line="265" w:lineRule="exact"/>
        <w:ind w:left="1077" w:hanging="334"/>
      </w:pPr>
      <w:r>
        <w:t>Ofertę</w:t>
      </w:r>
      <w:r>
        <w:rPr>
          <w:spacing w:val="-5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złożyć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języku</w:t>
      </w:r>
      <w:r>
        <w:rPr>
          <w:spacing w:val="-3"/>
        </w:rPr>
        <w:t xml:space="preserve"> </w:t>
      </w:r>
      <w:r>
        <w:rPr>
          <w:spacing w:val="-2"/>
        </w:rPr>
        <w:t>polskim.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before="39"/>
        <w:ind w:left="1077" w:hanging="334"/>
      </w:pPr>
      <w:r>
        <w:t>Czas</w:t>
      </w:r>
      <w:r>
        <w:rPr>
          <w:spacing w:val="-5"/>
        </w:rPr>
        <w:t xml:space="preserve"> </w:t>
      </w:r>
      <w:r>
        <w:t>związania</w:t>
      </w:r>
      <w:r>
        <w:rPr>
          <w:spacing w:val="-3"/>
        </w:rPr>
        <w:t xml:space="preserve"> </w:t>
      </w:r>
      <w:r>
        <w:t>ofertą</w:t>
      </w:r>
      <w:r>
        <w:rPr>
          <w:spacing w:val="-5"/>
        </w:rPr>
        <w:t xml:space="preserve"> </w:t>
      </w:r>
      <w:r>
        <w:t>wynosi</w:t>
      </w:r>
      <w:r>
        <w:rPr>
          <w:spacing w:val="-3"/>
        </w:rPr>
        <w:t xml:space="preserve"> </w:t>
      </w:r>
      <w:r>
        <w:t>30</w:t>
      </w:r>
      <w:r>
        <w:rPr>
          <w:spacing w:val="-5"/>
        </w:rPr>
        <w:t xml:space="preserve"> </w:t>
      </w:r>
      <w:r>
        <w:t>dni</w:t>
      </w:r>
      <w:r>
        <w:rPr>
          <w:spacing w:val="-3"/>
        </w:rPr>
        <w:t xml:space="preserve"> </w:t>
      </w:r>
      <w:r>
        <w:t>licząc</w:t>
      </w:r>
      <w:r>
        <w:rPr>
          <w:spacing w:val="-4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upływu</w:t>
      </w:r>
      <w:r>
        <w:rPr>
          <w:spacing w:val="-3"/>
        </w:rPr>
        <w:t xml:space="preserve"> </w:t>
      </w:r>
      <w:r>
        <w:t>terminu</w:t>
      </w:r>
      <w:r>
        <w:rPr>
          <w:spacing w:val="-4"/>
        </w:rPr>
        <w:t xml:space="preserve"> </w:t>
      </w:r>
      <w:r>
        <w:t>składania</w:t>
      </w:r>
      <w:r>
        <w:rPr>
          <w:spacing w:val="-5"/>
        </w:rPr>
        <w:t xml:space="preserve"> </w:t>
      </w:r>
      <w:r>
        <w:rPr>
          <w:spacing w:val="-2"/>
        </w:rPr>
        <w:t>ofert.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before="41"/>
        <w:ind w:left="1077" w:hanging="334"/>
      </w:pPr>
      <w:r>
        <w:t>Jeden</w:t>
      </w:r>
      <w:r>
        <w:rPr>
          <w:spacing w:val="-4"/>
        </w:rPr>
        <w:t xml:space="preserve"> </w:t>
      </w:r>
      <w:r>
        <w:t>oferent</w:t>
      </w:r>
      <w:r>
        <w:rPr>
          <w:spacing w:val="-5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złożyć</w:t>
      </w:r>
      <w:r>
        <w:rPr>
          <w:spacing w:val="-6"/>
        </w:rPr>
        <w:t xml:space="preserve"> </w:t>
      </w:r>
      <w:r>
        <w:t>wyłącznie</w:t>
      </w:r>
      <w:r>
        <w:rPr>
          <w:spacing w:val="-3"/>
        </w:rPr>
        <w:t xml:space="preserve"> </w:t>
      </w:r>
      <w:r>
        <w:t>jedną</w:t>
      </w:r>
      <w:r>
        <w:rPr>
          <w:spacing w:val="-5"/>
        </w:rPr>
        <w:t xml:space="preserve"> </w:t>
      </w:r>
      <w:r>
        <w:rPr>
          <w:spacing w:val="-2"/>
        </w:rPr>
        <w:t>ofertę.</w:t>
      </w:r>
    </w:p>
    <w:p w:rsidR="00293C8D" w:rsidRDefault="00293C8D">
      <w:pPr>
        <w:pStyle w:val="Tekstpodstawowy"/>
        <w:spacing w:before="80"/>
        <w:ind w:left="0" w:firstLine="0"/>
        <w:jc w:val="left"/>
      </w:pPr>
    </w:p>
    <w:p w:rsidR="00293C8D" w:rsidRDefault="00B756B0">
      <w:pPr>
        <w:pStyle w:val="Nagwek2"/>
        <w:numPr>
          <w:ilvl w:val="0"/>
          <w:numId w:val="8"/>
        </w:numPr>
        <w:tabs>
          <w:tab w:val="left" w:pos="729"/>
        </w:tabs>
        <w:ind w:left="729" w:hanging="358"/>
        <w:jc w:val="left"/>
      </w:pPr>
      <w:r>
        <w:t>Informacje</w:t>
      </w:r>
      <w:r>
        <w:rPr>
          <w:spacing w:val="-7"/>
        </w:rPr>
        <w:t xml:space="preserve"> </w:t>
      </w:r>
      <w:r>
        <w:t>dotyczące</w:t>
      </w:r>
      <w:r>
        <w:rPr>
          <w:spacing w:val="-8"/>
        </w:rPr>
        <w:t xml:space="preserve"> </w:t>
      </w:r>
      <w:r>
        <w:t>wyboru</w:t>
      </w:r>
      <w:r>
        <w:rPr>
          <w:spacing w:val="-7"/>
        </w:rPr>
        <w:t xml:space="preserve"> </w:t>
      </w:r>
      <w:r>
        <w:t>najkorzystniejszej</w:t>
      </w:r>
      <w:r>
        <w:rPr>
          <w:spacing w:val="-8"/>
        </w:rPr>
        <w:t xml:space="preserve"> </w:t>
      </w:r>
      <w:r>
        <w:t>oferty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zawarcia</w:t>
      </w:r>
      <w:r>
        <w:rPr>
          <w:spacing w:val="-6"/>
        </w:rPr>
        <w:t xml:space="preserve"> </w:t>
      </w:r>
      <w:r>
        <w:rPr>
          <w:spacing w:val="-2"/>
        </w:rPr>
        <w:t>umowy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before="41"/>
        <w:ind w:left="1077" w:hanging="334"/>
      </w:pPr>
      <w:r>
        <w:t>Zamawiający</w:t>
      </w:r>
      <w:r>
        <w:rPr>
          <w:spacing w:val="22"/>
        </w:rPr>
        <w:t xml:space="preserve"> </w:t>
      </w:r>
      <w:r>
        <w:t>zastrzega</w:t>
      </w:r>
      <w:r>
        <w:rPr>
          <w:spacing w:val="23"/>
        </w:rPr>
        <w:t xml:space="preserve"> </w:t>
      </w:r>
      <w:r>
        <w:t>sobie</w:t>
      </w:r>
      <w:r>
        <w:rPr>
          <w:spacing w:val="25"/>
        </w:rPr>
        <w:t xml:space="preserve"> </w:t>
      </w:r>
      <w:r>
        <w:t>prawo</w:t>
      </w:r>
      <w:r>
        <w:rPr>
          <w:spacing w:val="27"/>
        </w:rPr>
        <w:t xml:space="preserve"> </w:t>
      </w:r>
      <w:r>
        <w:t>dokonywania</w:t>
      </w:r>
      <w:r>
        <w:rPr>
          <w:spacing w:val="23"/>
        </w:rPr>
        <w:t xml:space="preserve"> </w:t>
      </w:r>
      <w:r>
        <w:t>zmian</w:t>
      </w:r>
      <w:r>
        <w:rPr>
          <w:spacing w:val="23"/>
        </w:rPr>
        <w:t xml:space="preserve"> </w:t>
      </w:r>
      <w:r>
        <w:t>warunków</w:t>
      </w:r>
      <w:r>
        <w:rPr>
          <w:spacing w:val="25"/>
        </w:rPr>
        <w:t xml:space="preserve"> </w:t>
      </w:r>
      <w:r w:rsidR="00724752">
        <w:t>z</w:t>
      </w:r>
      <w:r>
        <w:t>apytania</w:t>
      </w:r>
      <w:r>
        <w:rPr>
          <w:spacing w:val="24"/>
        </w:rPr>
        <w:t xml:space="preserve"> </w:t>
      </w:r>
      <w:r>
        <w:rPr>
          <w:spacing w:val="-2"/>
        </w:rPr>
        <w:t>ofertowego.</w:t>
      </w:r>
    </w:p>
    <w:p w:rsidR="00293C8D" w:rsidRDefault="00293C8D">
      <w:pPr>
        <w:pStyle w:val="Akapitzlist"/>
        <w:jc w:val="left"/>
        <w:sectPr w:rsidR="00293C8D">
          <w:pgSz w:w="11910" w:h="16840"/>
          <w:pgMar w:top="1560" w:right="992" w:bottom="600" w:left="1417" w:header="801" w:footer="403" w:gutter="0"/>
          <w:cols w:space="708"/>
        </w:sectPr>
      </w:pPr>
    </w:p>
    <w:p w:rsidR="00293C8D" w:rsidRDefault="00B756B0">
      <w:pPr>
        <w:pStyle w:val="Tekstpodstawowy"/>
        <w:spacing w:before="90" w:line="276" w:lineRule="auto"/>
        <w:ind w:right="81" w:firstLine="0"/>
      </w:pPr>
      <w:r>
        <w:lastRenderedPageBreak/>
        <w:t>Wykonawcy,</w:t>
      </w:r>
      <w:r>
        <w:rPr>
          <w:spacing w:val="40"/>
        </w:rPr>
        <w:t xml:space="preserve"> </w:t>
      </w:r>
      <w:r>
        <w:t>którzy</w:t>
      </w:r>
      <w:r>
        <w:rPr>
          <w:spacing w:val="63"/>
        </w:rPr>
        <w:t xml:space="preserve"> </w:t>
      </w:r>
      <w:r>
        <w:t>złożyli</w:t>
      </w:r>
      <w:r>
        <w:rPr>
          <w:spacing w:val="63"/>
        </w:rPr>
        <w:t xml:space="preserve"> </w:t>
      </w:r>
      <w:r>
        <w:t>oferty</w:t>
      </w:r>
      <w:r>
        <w:rPr>
          <w:spacing w:val="40"/>
        </w:rPr>
        <w:t xml:space="preserve"> </w:t>
      </w:r>
      <w:r>
        <w:t>przed</w:t>
      </w:r>
      <w:r>
        <w:rPr>
          <w:spacing w:val="63"/>
        </w:rPr>
        <w:t xml:space="preserve"> </w:t>
      </w:r>
      <w:r>
        <w:t>wprowadzeniem</w:t>
      </w:r>
      <w:r>
        <w:rPr>
          <w:spacing w:val="63"/>
        </w:rPr>
        <w:t xml:space="preserve"> </w:t>
      </w:r>
      <w:r>
        <w:t>zmian</w:t>
      </w:r>
      <w:r>
        <w:rPr>
          <w:spacing w:val="40"/>
        </w:rPr>
        <w:t xml:space="preserve"> </w:t>
      </w:r>
      <w:r>
        <w:t>zostaną</w:t>
      </w:r>
      <w:r>
        <w:rPr>
          <w:spacing w:val="64"/>
        </w:rPr>
        <w:t xml:space="preserve"> </w:t>
      </w:r>
      <w:r>
        <w:t>poinformowani o</w:t>
      </w:r>
      <w:r>
        <w:rPr>
          <w:spacing w:val="58"/>
        </w:rPr>
        <w:t xml:space="preserve"> </w:t>
      </w:r>
      <w:r>
        <w:t>tym</w:t>
      </w:r>
      <w:r>
        <w:rPr>
          <w:spacing w:val="58"/>
        </w:rPr>
        <w:t xml:space="preserve"> </w:t>
      </w:r>
      <w:r>
        <w:t>fakcie</w:t>
      </w:r>
      <w:r>
        <w:rPr>
          <w:spacing w:val="58"/>
        </w:rPr>
        <w:t xml:space="preserve"> </w:t>
      </w:r>
      <w:r>
        <w:t>i</w:t>
      </w:r>
      <w:r>
        <w:rPr>
          <w:spacing w:val="57"/>
        </w:rPr>
        <w:t xml:space="preserve"> </w:t>
      </w:r>
      <w:r>
        <w:t>będą</w:t>
      </w:r>
      <w:r>
        <w:rPr>
          <w:spacing w:val="57"/>
        </w:rPr>
        <w:t xml:space="preserve"> </w:t>
      </w:r>
      <w:r>
        <w:t>mieli</w:t>
      </w:r>
      <w:r>
        <w:rPr>
          <w:spacing w:val="57"/>
        </w:rPr>
        <w:t xml:space="preserve"> </w:t>
      </w:r>
      <w:r>
        <w:t>prawo</w:t>
      </w:r>
      <w:r>
        <w:rPr>
          <w:spacing w:val="58"/>
        </w:rPr>
        <w:t xml:space="preserve"> </w:t>
      </w:r>
      <w:r>
        <w:t>do</w:t>
      </w:r>
      <w:r>
        <w:rPr>
          <w:spacing w:val="58"/>
        </w:rPr>
        <w:t xml:space="preserve"> </w:t>
      </w:r>
      <w:r>
        <w:t>wycofania</w:t>
      </w:r>
      <w:r>
        <w:rPr>
          <w:spacing w:val="60"/>
        </w:rPr>
        <w:t xml:space="preserve"> </w:t>
      </w:r>
      <w:r>
        <w:t>oferty</w:t>
      </w:r>
      <w:r>
        <w:rPr>
          <w:spacing w:val="58"/>
        </w:rPr>
        <w:t xml:space="preserve"> </w:t>
      </w:r>
      <w:r>
        <w:t>i</w:t>
      </w:r>
      <w:r>
        <w:rPr>
          <w:spacing w:val="57"/>
        </w:rPr>
        <w:t xml:space="preserve"> </w:t>
      </w:r>
      <w:r>
        <w:t>złożenia</w:t>
      </w:r>
      <w:r>
        <w:rPr>
          <w:spacing w:val="57"/>
        </w:rPr>
        <w:t xml:space="preserve"> </w:t>
      </w:r>
      <w:r>
        <w:t>jej</w:t>
      </w:r>
      <w:r>
        <w:rPr>
          <w:spacing w:val="58"/>
        </w:rPr>
        <w:t xml:space="preserve"> </w:t>
      </w:r>
      <w:r>
        <w:t>ponownie</w:t>
      </w:r>
      <w:r>
        <w:rPr>
          <w:spacing w:val="57"/>
        </w:rPr>
        <w:t xml:space="preserve"> </w:t>
      </w:r>
      <w:r>
        <w:t>zgodnie z wprowadzonymi zmianami lub do wprowadzenia zmian w ramach złożonej oferty.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1" w:line="276" w:lineRule="auto"/>
        <w:ind w:right="85" w:hanging="360"/>
      </w:pPr>
      <w:r>
        <w:t>Zamawiający zastrzega możliwość unieważnienia zapytania ofertowego z podaniem przyczyny, a także do pozostawienia postępowania bez wyboru oferty.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line="268" w:lineRule="exact"/>
        <w:ind w:left="1077" w:hanging="334"/>
      </w:pPr>
      <w:r>
        <w:t>Złożenie</w:t>
      </w:r>
      <w:r>
        <w:rPr>
          <w:spacing w:val="-6"/>
        </w:rPr>
        <w:t xml:space="preserve"> </w:t>
      </w:r>
      <w:r>
        <w:t>oferty</w:t>
      </w:r>
      <w:r>
        <w:rPr>
          <w:spacing w:val="-4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Wykonawcę</w:t>
      </w:r>
      <w:r>
        <w:rPr>
          <w:spacing w:val="-3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stanowi</w:t>
      </w:r>
      <w:r>
        <w:rPr>
          <w:spacing w:val="-4"/>
        </w:rPr>
        <w:t xml:space="preserve"> </w:t>
      </w:r>
      <w:r>
        <w:t>zawarcia</w:t>
      </w:r>
      <w:r>
        <w:rPr>
          <w:spacing w:val="-3"/>
        </w:rPr>
        <w:t xml:space="preserve"> </w:t>
      </w:r>
      <w:r>
        <w:rPr>
          <w:spacing w:val="-2"/>
        </w:rPr>
        <w:t>umowy.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41" w:line="276" w:lineRule="auto"/>
        <w:ind w:right="79" w:hanging="360"/>
      </w:pPr>
      <w:r>
        <w:t xml:space="preserve">Wybór najkorzystniejszej oferty Zamawiający upubliczni za pośrednictwem Bazy Konkurencyjności oraz poinformuje oferentów za pośrednictwem poczty elektronicznej. </w:t>
      </w:r>
      <w:r w:rsidR="00724752">
        <w:br/>
      </w:r>
      <w:r>
        <w:t>Z wybranym Oferentem podpisana zostanie umowa na realizację usługi, a w przypadku rezygnacji danego Oferenta z podpisania umowy, do podpisania umowy będzie zapraszany kolejny Oferent. W umowie na realizację usługi zawarte zostaną zapisy dotyczące kar związanych z niewywiązaniem się przez Wykonawcę z postanowień umowy lub</w:t>
      </w:r>
      <w:r>
        <w:rPr>
          <w:spacing w:val="40"/>
        </w:rPr>
        <w:t xml:space="preserve"> </w:t>
      </w:r>
      <w:r>
        <w:t xml:space="preserve">odstąpieniem Wykonawcy od umowy. 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2" w:line="276" w:lineRule="auto"/>
        <w:ind w:right="81" w:hanging="360"/>
      </w:pPr>
      <w:r>
        <w:t>Zamawiający</w:t>
      </w:r>
      <w:r>
        <w:rPr>
          <w:spacing w:val="68"/>
        </w:rPr>
        <w:t xml:space="preserve">  </w:t>
      </w:r>
      <w:r>
        <w:t>będzie</w:t>
      </w:r>
      <w:r>
        <w:rPr>
          <w:spacing w:val="68"/>
        </w:rPr>
        <w:t xml:space="preserve">  </w:t>
      </w:r>
      <w:r>
        <w:t>mógł</w:t>
      </w:r>
      <w:r>
        <w:rPr>
          <w:spacing w:val="68"/>
        </w:rPr>
        <w:t xml:space="preserve">  </w:t>
      </w:r>
      <w:r>
        <w:t>dochodzić</w:t>
      </w:r>
      <w:r>
        <w:rPr>
          <w:spacing w:val="68"/>
        </w:rPr>
        <w:t xml:space="preserve">  </w:t>
      </w:r>
      <w:r>
        <w:t>od</w:t>
      </w:r>
      <w:r>
        <w:rPr>
          <w:spacing w:val="68"/>
        </w:rPr>
        <w:t xml:space="preserve">  </w:t>
      </w:r>
      <w:r>
        <w:t>Zleceniobiorcy</w:t>
      </w:r>
      <w:r>
        <w:rPr>
          <w:spacing w:val="68"/>
        </w:rPr>
        <w:t xml:space="preserve">  </w:t>
      </w:r>
      <w:r>
        <w:t>zapłaty</w:t>
      </w:r>
      <w:r>
        <w:rPr>
          <w:spacing w:val="67"/>
        </w:rPr>
        <w:t xml:space="preserve">  </w:t>
      </w:r>
      <w:r>
        <w:t>odszkodowania w przypadku niewywiązania się z przedmiotu umowy, bądź nieprawidłowego wykonania, niezależnie od roszczenia o zapłatę kar umownych.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ind w:left="1077" w:hanging="334"/>
      </w:pPr>
      <w:r>
        <w:t>W</w:t>
      </w:r>
      <w:r>
        <w:rPr>
          <w:spacing w:val="64"/>
        </w:rPr>
        <w:t xml:space="preserve"> </w:t>
      </w:r>
      <w:r>
        <w:t>razie</w:t>
      </w:r>
      <w:r>
        <w:rPr>
          <w:spacing w:val="64"/>
        </w:rPr>
        <w:t xml:space="preserve"> </w:t>
      </w:r>
      <w:r>
        <w:t>odstąpienia</w:t>
      </w:r>
      <w:r>
        <w:rPr>
          <w:spacing w:val="63"/>
        </w:rPr>
        <w:t xml:space="preserve"> </w:t>
      </w:r>
      <w:r>
        <w:t>od</w:t>
      </w:r>
      <w:r>
        <w:rPr>
          <w:spacing w:val="61"/>
        </w:rPr>
        <w:t xml:space="preserve"> </w:t>
      </w:r>
      <w:r>
        <w:t>umowy</w:t>
      </w:r>
      <w:r>
        <w:rPr>
          <w:spacing w:val="65"/>
        </w:rPr>
        <w:t xml:space="preserve"> </w:t>
      </w:r>
      <w:r>
        <w:t>przez</w:t>
      </w:r>
      <w:r>
        <w:rPr>
          <w:spacing w:val="65"/>
        </w:rPr>
        <w:t xml:space="preserve"> </w:t>
      </w:r>
      <w:r>
        <w:t>Wykonawcę,</w:t>
      </w:r>
      <w:r>
        <w:rPr>
          <w:spacing w:val="64"/>
        </w:rPr>
        <w:t xml:space="preserve"> </w:t>
      </w:r>
      <w:r>
        <w:t>będzie</w:t>
      </w:r>
      <w:r>
        <w:rPr>
          <w:spacing w:val="65"/>
        </w:rPr>
        <w:t xml:space="preserve"> </w:t>
      </w:r>
      <w:r>
        <w:t>on</w:t>
      </w:r>
      <w:r>
        <w:rPr>
          <w:spacing w:val="63"/>
        </w:rPr>
        <w:t xml:space="preserve"> </w:t>
      </w:r>
      <w:r>
        <w:t>zobowiązany</w:t>
      </w:r>
      <w:r>
        <w:rPr>
          <w:spacing w:val="64"/>
        </w:rPr>
        <w:t xml:space="preserve"> </w:t>
      </w:r>
      <w:r>
        <w:t>do</w:t>
      </w:r>
      <w:r>
        <w:rPr>
          <w:spacing w:val="66"/>
        </w:rPr>
        <w:t xml:space="preserve"> </w:t>
      </w:r>
      <w:r>
        <w:rPr>
          <w:spacing w:val="-2"/>
        </w:rPr>
        <w:t>zapłaty</w:t>
      </w:r>
    </w:p>
    <w:p w:rsidR="00293C8D" w:rsidRDefault="00B756B0">
      <w:pPr>
        <w:pStyle w:val="Tekstpodstawowy"/>
        <w:spacing w:before="39"/>
        <w:ind w:firstLine="0"/>
      </w:pPr>
      <w:r>
        <w:t>Zamawiającemu</w:t>
      </w:r>
      <w:r>
        <w:rPr>
          <w:spacing w:val="-9"/>
        </w:rPr>
        <w:t xml:space="preserve"> </w:t>
      </w:r>
      <w:r>
        <w:t>kary</w:t>
      </w:r>
      <w:r>
        <w:rPr>
          <w:spacing w:val="-5"/>
        </w:rPr>
        <w:t xml:space="preserve"> </w:t>
      </w:r>
      <w:r>
        <w:t>umownej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wysokości</w:t>
      </w:r>
      <w:r>
        <w:rPr>
          <w:spacing w:val="-6"/>
        </w:rPr>
        <w:t xml:space="preserve"> </w:t>
      </w:r>
      <w:r>
        <w:t>20%</w:t>
      </w:r>
      <w:r>
        <w:rPr>
          <w:spacing w:val="-3"/>
        </w:rPr>
        <w:t xml:space="preserve"> </w:t>
      </w:r>
      <w:r>
        <w:t>wartości</w:t>
      </w:r>
      <w:r>
        <w:rPr>
          <w:spacing w:val="-6"/>
        </w:rPr>
        <w:t xml:space="preserve"> </w:t>
      </w:r>
      <w:r>
        <w:t>łącznej</w:t>
      </w:r>
      <w:r>
        <w:rPr>
          <w:spacing w:val="-6"/>
        </w:rPr>
        <w:t xml:space="preserve"> </w:t>
      </w:r>
      <w:r>
        <w:t>brutto</w:t>
      </w:r>
      <w:r>
        <w:rPr>
          <w:spacing w:val="-4"/>
        </w:rPr>
        <w:t xml:space="preserve"> </w:t>
      </w:r>
      <w:r>
        <w:rPr>
          <w:spacing w:val="-2"/>
        </w:rPr>
        <w:t>zamówienia.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41" w:line="276" w:lineRule="auto"/>
        <w:ind w:right="83" w:hanging="360"/>
      </w:pPr>
      <w:r>
        <w:t>Zamawiający dopuszcza możliwość udzielenia Wykonawcy zamówienia uzupełniającego do przedmiotu zamówienia.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line="268" w:lineRule="exact"/>
        <w:ind w:left="1077" w:hanging="334"/>
      </w:pPr>
      <w:r>
        <w:t>Warunki</w:t>
      </w:r>
      <w:r>
        <w:rPr>
          <w:spacing w:val="-5"/>
        </w:rPr>
        <w:t xml:space="preserve"> </w:t>
      </w:r>
      <w:r>
        <w:t>płatności</w:t>
      </w:r>
      <w:r>
        <w:rPr>
          <w:spacing w:val="-5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wykonaną</w:t>
      </w:r>
      <w:r>
        <w:rPr>
          <w:spacing w:val="-4"/>
        </w:rPr>
        <w:t xml:space="preserve"> </w:t>
      </w:r>
      <w:r>
        <w:rPr>
          <w:spacing w:val="-2"/>
        </w:rPr>
        <w:t>usługę: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  <w:tab w:val="left" w:pos="1583"/>
        </w:tabs>
        <w:spacing w:before="41" w:line="276" w:lineRule="auto"/>
        <w:ind w:right="83"/>
      </w:pPr>
      <w:r>
        <w:t>wystawienie</w:t>
      </w:r>
      <w:r>
        <w:rPr>
          <w:spacing w:val="30"/>
        </w:rPr>
        <w:t xml:space="preserve"> </w:t>
      </w:r>
      <w:r>
        <w:t>dokumentu</w:t>
      </w:r>
      <w:r>
        <w:rPr>
          <w:spacing w:val="27"/>
        </w:rPr>
        <w:t xml:space="preserve"> </w:t>
      </w:r>
      <w:r>
        <w:t>księgowego</w:t>
      </w:r>
      <w:r>
        <w:rPr>
          <w:spacing w:val="30"/>
        </w:rPr>
        <w:t xml:space="preserve"> </w:t>
      </w:r>
      <w:r>
        <w:t>nastąpi</w:t>
      </w:r>
      <w:r>
        <w:rPr>
          <w:spacing w:val="30"/>
        </w:rPr>
        <w:t xml:space="preserve"> </w:t>
      </w:r>
      <w:r>
        <w:t>po</w:t>
      </w:r>
      <w:r>
        <w:rPr>
          <w:spacing w:val="31"/>
        </w:rPr>
        <w:t xml:space="preserve"> </w:t>
      </w:r>
      <w:r>
        <w:t>potwierdzeniu</w:t>
      </w:r>
      <w:r>
        <w:rPr>
          <w:spacing w:val="29"/>
        </w:rPr>
        <w:t xml:space="preserve"> </w:t>
      </w:r>
      <w:r>
        <w:t>przez</w:t>
      </w:r>
      <w:r>
        <w:rPr>
          <w:spacing w:val="29"/>
        </w:rPr>
        <w:t xml:space="preserve"> </w:t>
      </w:r>
      <w:r>
        <w:t>Zamawiającego prawidłowego wykonania usługi i podpisaniu protokołu odbioru,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  <w:tab w:val="left" w:pos="1583"/>
        </w:tabs>
        <w:spacing w:line="276" w:lineRule="auto"/>
        <w:ind w:right="84"/>
      </w:pPr>
      <w:r>
        <w:t>termin</w:t>
      </w:r>
      <w:r>
        <w:rPr>
          <w:spacing w:val="30"/>
        </w:rPr>
        <w:t xml:space="preserve"> </w:t>
      </w:r>
      <w:r>
        <w:t>płatności</w:t>
      </w:r>
      <w:r>
        <w:rPr>
          <w:spacing w:val="31"/>
        </w:rPr>
        <w:t xml:space="preserve"> </w:t>
      </w:r>
      <w:r>
        <w:t>wystawionego</w:t>
      </w:r>
      <w:r>
        <w:rPr>
          <w:spacing w:val="34"/>
        </w:rPr>
        <w:t xml:space="preserve"> </w:t>
      </w:r>
      <w:r>
        <w:t>dokumentu</w:t>
      </w:r>
      <w:r>
        <w:rPr>
          <w:spacing w:val="30"/>
        </w:rPr>
        <w:t xml:space="preserve"> </w:t>
      </w:r>
      <w:r>
        <w:t>księgowego</w:t>
      </w:r>
      <w:r>
        <w:rPr>
          <w:spacing w:val="32"/>
        </w:rPr>
        <w:t xml:space="preserve"> </w:t>
      </w:r>
      <w:r>
        <w:t>nie</w:t>
      </w:r>
      <w:r>
        <w:rPr>
          <w:spacing w:val="31"/>
        </w:rPr>
        <w:t xml:space="preserve"> </w:t>
      </w:r>
      <w:r>
        <w:t>może</w:t>
      </w:r>
      <w:r>
        <w:rPr>
          <w:spacing w:val="31"/>
        </w:rPr>
        <w:t xml:space="preserve"> </w:t>
      </w:r>
      <w:r>
        <w:t>być</w:t>
      </w:r>
      <w:r>
        <w:rPr>
          <w:spacing w:val="31"/>
        </w:rPr>
        <w:t xml:space="preserve"> </w:t>
      </w:r>
      <w:r>
        <w:t>krótszy</w:t>
      </w:r>
      <w:r>
        <w:rPr>
          <w:spacing w:val="32"/>
        </w:rPr>
        <w:t xml:space="preserve"> </w:t>
      </w:r>
      <w:r>
        <w:t>niż</w:t>
      </w:r>
      <w:r>
        <w:rPr>
          <w:spacing w:val="33"/>
        </w:rPr>
        <w:t xml:space="preserve"> </w:t>
      </w:r>
      <w:r>
        <w:t xml:space="preserve">21 </w:t>
      </w:r>
      <w:r>
        <w:rPr>
          <w:spacing w:val="-4"/>
        </w:rPr>
        <w:t>dni,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  <w:tab w:val="left" w:pos="1583"/>
        </w:tabs>
        <w:spacing w:line="273" w:lineRule="auto"/>
        <w:ind w:right="82"/>
      </w:pPr>
      <w:r>
        <w:t>zamawiający nie przewiduje możliwości</w:t>
      </w:r>
      <w:r>
        <w:rPr>
          <w:spacing w:val="-3"/>
        </w:rPr>
        <w:t xml:space="preserve"> </w:t>
      </w:r>
      <w:r>
        <w:t>otrzymania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wykonawcę</w:t>
      </w:r>
      <w:r>
        <w:rPr>
          <w:spacing w:val="-2"/>
        </w:rPr>
        <w:t xml:space="preserve"> </w:t>
      </w:r>
      <w:r>
        <w:t>zaliczki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poczet wykonania usługi.</w:t>
      </w:r>
    </w:p>
    <w:p w:rsidR="00724752" w:rsidRDefault="00B756B0" w:rsidP="00724752">
      <w:pPr>
        <w:pStyle w:val="Akapitzlist"/>
        <w:numPr>
          <w:ilvl w:val="1"/>
          <w:numId w:val="8"/>
        </w:numPr>
        <w:tabs>
          <w:tab w:val="left" w:pos="1103"/>
          <w:tab w:val="left" w:pos="1127"/>
        </w:tabs>
        <w:spacing w:before="5"/>
        <w:ind w:right="81" w:hanging="360"/>
      </w:pPr>
      <w:r>
        <w:t>Koszty</w:t>
      </w:r>
      <w:r>
        <w:rPr>
          <w:spacing w:val="40"/>
        </w:rPr>
        <w:t xml:space="preserve"> </w:t>
      </w:r>
      <w:r>
        <w:t>związane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ubezpieczeniem</w:t>
      </w:r>
      <w:r>
        <w:rPr>
          <w:spacing w:val="40"/>
        </w:rPr>
        <w:t xml:space="preserve"> </w:t>
      </w:r>
      <w:r>
        <w:t>delegacji</w:t>
      </w:r>
      <w:r>
        <w:rPr>
          <w:spacing w:val="40"/>
        </w:rPr>
        <w:t xml:space="preserve"> </w:t>
      </w:r>
      <w:r>
        <w:t>powinny</w:t>
      </w:r>
      <w:r>
        <w:rPr>
          <w:spacing w:val="40"/>
        </w:rPr>
        <w:t xml:space="preserve"> </w:t>
      </w:r>
      <w:r>
        <w:t>zostać</w:t>
      </w:r>
      <w:r>
        <w:rPr>
          <w:spacing w:val="40"/>
        </w:rPr>
        <w:t xml:space="preserve"> </w:t>
      </w:r>
      <w:r>
        <w:t>wyodrębnione</w:t>
      </w:r>
      <w:r>
        <w:rPr>
          <w:spacing w:val="40"/>
        </w:rPr>
        <w:t xml:space="preserve"> </w:t>
      </w:r>
      <w:r>
        <w:t>jako</w:t>
      </w:r>
      <w:r>
        <w:rPr>
          <w:spacing w:val="40"/>
        </w:rPr>
        <w:t xml:space="preserve"> </w:t>
      </w:r>
      <w:r>
        <w:t>osobna pozycja na dokumencie księgowym.</w:t>
      </w:r>
    </w:p>
    <w:p w:rsidR="00724752" w:rsidRDefault="00724752">
      <w:pPr>
        <w:pStyle w:val="Tekstpodstawowy"/>
        <w:spacing w:before="80"/>
        <w:ind w:left="0" w:firstLine="0"/>
        <w:jc w:val="left"/>
      </w:pPr>
    </w:p>
    <w:p w:rsidR="00293C8D" w:rsidRDefault="00B756B0">
      <w:pPr>
        <w:pStyle w:val="Nagwek2"/>
        <w:numPr>
          <w:ilvl w:val="0"/>
          <w:numId w:val="8"/>
        </w:numPr>
        <w:tabs>
          <w:tab w:val="left" w:pos="730"/>
        </w:tabs>
        <w:spacing w:before="1"/>
        <w:ind w:left="730" w:hanging="359"/>
        <w:jc w:val="left"/>
      </w:pPr>
      <w:r>
        <w:t>Termin,</w:t>
      </w:r>
      <w:r>
        <w:rPr>
          <w:spacing w:val="-8"/>
        </w:rPr>
        <w:t xml:space="preserve"> </w:t>
      </w:r>
      <w:r>
        <w:t>miejsce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składania</w:t>
      </w:r>
      <w:r>
        <w:rPr>
          <w:spacing w:val="-4"/>
        </w:rPr>
        <w:t xml:space="preserve"> </w:t>
      </w:r>
      <w:r>
        <w:rPr>
          <w:spacing w:val="-2"/>
        </w:rPr>
        <w:t>ofert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41" w:line="276" w:lineRule="auto"/>
        <w:ind w:right="81" w:hanging="360"/>
      </w:pPr>
      <w:r>
        <w:t>Oferty</w:t>
      </w:r>
      <w:r>
        <w:rPr>
          <w:spacing w:val="28"/>
        </w:rPr>
        <w:t xml:space="preserve"> </w:t>
      </w:r>
      <w:r>
        <w:t>można</w:t>
      </w:r>
      <w:r>
        <w:rPr>
          <w:spacing w:val="27"/>
        </w:rPr>
        <w:t xml:space="preserve"> </w:t>
      </w:r>
      <w:r>
        <w:t>składać</w:t>
      </w:r>
      <w:r>
        <w:rPr>
          <w:spacing w:val="27"/>
        </w:rPr>
        <w:t xml:space="preserve"> </w:t>
      </w:r>
      <w:r>
        <w:t>do</w:t>
      </w:r>
      <w:r>
        <w:rPr>
          <w:spacing w:val="26"/>
        </w:rPr>
        <w:t xml:space="preserve"> </w:t>
      </w:r>
      <w:r>
        <w:t>dnia</w:t>
      </w:r>
      <w:r>
        <w:rPr>
          <w:spacing w:val="29"/>
        </w:rPr>
        <w:t xml:space="preserve"> </w:t>
      </w:r>
      <w:r>
        <w:rPr>
          <w:b/>
        </w:rPr>
        <w:t>1</w:t>
      </w:r>
      <w:r w:rsidR="00A01D42">
        <w:rPr>
          <w:b/>
        </w:rPr>
        <w:t>8</w:t>
      </w:r>
      <w:r>
        <w:rPr>
          <w:b/>
        </w:rPr>
        <w:t>.04.2025</w:t>
      </w:r>
      <w:r>
        <w:rPr>
          <w:b/>
          <w:spacing w:val="29"/>
        </w:rPr>
        <w:t xml:space="preserve"> </w:t>
      </w:r>
      <w:r>
        <w:rPr>
          <w:b/>
        </w:rPr>
        <w:t>do</w:t>
      </w:r>
      <w:r>
        <w:rPr>
          <w:b/>
          <w:spacing w:val="28"/>
        </w:rPr>
        <w:t xml:space="preserve"> </w:t>
      </w:r>
      <w:r>
        <w:rPr>
          <w:b/>
        </w:rPr>
        <w:t>godz.</w:t>
      </w:r>
      <w:r>
        <w:rPr>
          <w:b/>
          <w:spacing w:val="28"/>
        </w:rPr>
        <w:t xml:space="preserve"> </w:t>
      </w:r>
      <w:r>
        <w:rPr>
          <w:b/>
        </w:rPr>
        <w:t>24:00</w:t>
      </w:r>
      <w:r>
        <w:rPr>
          <w:b/>
          <w:spacing w:val="31"/>
        </w:rPr>
        <w:t xml:space="preserve"> </w:t>
      </w:r>
      <w:r>
        <w:t>poprzez</w:t>
      </w:r>
      <w:r>
        <w:rPr>
          <w:spacing w:val="29"/>
        </w:rPr>
        <w:t xml:space="preserve"> </w:t>
      </w:r>
      <w:r>
        <w:t>Bazę</w:t>
      </w:r>
      <w:r>
        <w:rPr>
          <w:spacing w:val="28"/>
        </w:rPr>
        <w:t xml:space="preserve"> </w:t>
      </w:r>
      <w:r>
        <w:t xml:space="preserve">Konkurencyjności. </w:t>
      </w:r>
      <w:r>
        <w:rPr>
          <w:u w:val="single"/>
        </w:rPr>
        <w:t>Nie ma możliwości złożenia oferty w inny sposób niż poprzez Bazę Konkurencyjności.</w:t>
      </w:r>
    </w:p>
    <w:p w:rsidR="00293C8D" w:rsidRDefault="00B756B0" w:rsidP="00835557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line="276" w:lineRule="auto"/>
        <w:ind w:right="79" w:hanging="360"/>
      </w:pPr>
      <w:r>
        <w:t>Oferent</w:t>
      </w:r>
      <w:r>
        <w:rPr>
          <w:spacing w:val="-2"/>
        </w:rPr>
        <w:t xml:space="preserve"> </w:t>
      </w:r>
      <w:r>
        <w:t>zobowiązany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do przygotowania</w:t>
      </w:r>
      <w:r>
        <w:rPr>
          <w:spacing w:val="-2"/>
        </w:rPr>
        <w:t xml:space="preserve"> </w:t>
      </w:r>
      <w:r>
        <w:t>oferty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formularzu stanowiącym</w:t>
      </w:r>
      <w:r>
        <w:rPr>
          <w:spacing w:val="-1"/>
        </w:rPr>
        <w:t xml:space="preserve"> </w:t>
      </w:r>
      <w:r>
        <w:t>załącznik nr</w:t>
      </w:r>
      <w:r>
        <w:rPr>
          <w:spacing w:val="-2"/>
        </w:rPr>
        <w:t xml:space="preserve"> </w:t>
      </w:r>
      <w:r>
        <w:t>1 do</w:t>
      </w:r>
      <w:r>
        <w:rPr>
          <w:spacing w:val="80"/>
        </w:rPr>
        <w:t xml:space="preserve"> </w:t>
      </w:r>
      <w:r>
        <w:t>niniejszego</w:t>
      </w:r>
      <w:r>
        <w:rPr>
          <w:spacing w:val="80"/>
        </w:rPr>
        <w:t xml:space="preserve"> </w:t>
      </w:r>
      <w:r>
        <w:t>zapytania.</w:t>
      </w:r>
      <w:r>
        <w:rPr>
          <w:spacing w:val="80"/>
        </w:rPr>
        <w:t xml:space="preserve"> </w:t>
      </w:r>
      <w:r>
        <w:t>Oferta</w:t>
      </w:r>
      <w:r>
        <w:rPr>
          <w:spacing w:val="80"/>
        </w:rPr>
        <w:t xml:space="preserve"> </w:t>
      </w:r>
      <w:r>
        <w:t>musi</w:t>
      </w:r>
      <w:r>
        <w:rPr>
          <w:spacing w:val="80"/>
        </w:rPr>
        <w:t xml:space="preserve"> </w:t>
      </w:r>
      <w:r>
        <w:t>zawierać</w:t>
      </w:r>
      <w:r>
        <w:rPr>
          <w:spacing w:val="80"/>
        </w:rPr>
        <w:t xml:space="preserve"> </w:t>
      </w:r>
      <w:r>
        <w:t>wszystkie</w:t>
      </w:r>
      <w:r>
        <w:rPr>
          <w:spacing w:val="80"/>
        </w:rPr>
        <w:t xml:space="preserve"> </w:t>
      </w:r>
      <w:r>
        <w:t>wymagane</w:t>
      </w:r>
      <w:r>
        <w:rPr>
          <w:spacing w:val="80"/>
        </w:rPr>
        <w:t xml:space="preserve"> </w:t>
      </w:r>
      <w:r>
        <w:t>informacje,</w:t>
      </w:r>
      <w:r>
        <w:rPr>
          <w:spacing w:val="80"/>
        </w:rPr>
        <w:t xml:space="preserve"> </w:t>
      </w:r>
      <w:r w:rsidR="00724752">
        <w:t>być</w:t>
      </w:r>
      <w:r w:rsidR="00835557">
        <w:t xml:space="preserve"> </w:t>
      </w:r>
      <w:r w:rsidR="00724752">
        <w:t>p</w:t>
      </w:r>
      <w:r>
        <w:t>rawidłowo</w:t>
      </w:r>
      <w:r w:rsidRPr="00835557">
        <w:rPr>
          <w:spacing w:val="-7"/>
        </w:rPr>
        <w:t xml:space="preserve"> </w:t>
      </w:r>
      <w:r>
        <w:t>wypełniona,</w:t>
      </w:r>
      <w:r w:rsidRPr="00835557">
        <w:rPr>
          <w:spacing w:val="-5"/>
        </w:rPr>
        <w:t xml:space="preserve"> </w:t>
      </w:r>
      <w:r>
        <w:t>podpisana</w:t>
      </w:r>
      <w:r w:rsidRPr="00835557">
        <w:rPr>
          <w:spacing w:val="-5"/>
        </w:rPr>
        <w:t xml:space="preserve"> </w:t>
      </w:r>
      <w:r>
        <w:t>oraz</w:t>
      </w:r>
      <w:r w:rsidRPr="00835557">
        <w:rPr>
          <w:spacing w:val="-5"/>
        </w:rPr>
        <w:t xml:space="preserve"> </w:t>
      </w:r>
      <w:r>
        <w:t>obejmować</w:t>
      </w:r>
      <w:r w:rsidRPr="00835557">
        <w:rPr>
          <w:spacing w:val="-7"/>
        </w:rPr>
        <w:t xml:space="preserve"> </w:t>
      </w:r>
      <w:r>
        <w:t>cenę</w:t>
      </w:r>
      <w:r w:rsidRPr="00835557">
        <w:rPr>
          <w:spacing w:val="-3"/>
        </w:rPr>
        <w:t xml:space="preserve"> </w:t>
      </w:r>
      <w:r>
        <w:t>całkowitą</w:t>
      </w:r>
      <w:r w:rsidRPr="00835557">
        <w:rPr>
          <w:spacing w:val="-5"/>
        </w:rPr>
        <w:t xml:space="preserve"> </w:t>
      </w:r>
      <w:r>
        <w:t>netto</w:t>
      </w:r>
      <w:r w:rsidRPr="00835557">
        <w:rPr>
          <w:spacing w:val="-6"/>
        </w:rPr>
        <w:t xml:space="preserve"> </w:t>
      </w:r>
      <w:r>
        <w:t>i</w:t>
      </w:r>
      <w:r w:rsidRPr="00835557">
        <w:rPr>
          <w:spacing w:val="-4"/>
        </w:rPr>
        <w:t xml:space="preserve"> </w:t>
      </w:r>
      <w:r w:rsidRPr="00835557">
        <w:rPr>
          <w:spacing w:val="-2"/>
        </w:rPr>
        <w:t>brutto.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before="41"/>
        <w:ind w:left="1077" w:hanging="334"/>
      </w:pPr>
      <w:r>
        <w:t>Do</w:t>
      </w:r>
      <w:r>
        <w:rPr>
          <w:spacing w:val="-9"/>
        </w:rPr>
        <w:t xml:space="preserve"> </w:t>
      </w:r>
      <w:r>
        <w:t>formularza</w:t>
      </w:r>
      <w:r>
        <w:rPr>
          <w:spacing w:val="-7"/>
        </w:rPr>
        <w:t xml:space="preserve"> </w:t>
      </w:r>
      <w:r>
        <w:t>ofertowego</w:t>
      </w:r>
      <w:r>
        <w:rPr>
          <w:spacing w:val="-5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dołączyć</w:t>
      </w:r>
      <w:r>
        <w:rPr>
          <w:spacing w:val="-7"/>
        </w:rPr>
        <w:t xml:space="preserve"> </w:t>
      </w:r>
      <w:r>
        <w:t>następujące</w:t>
      </w:r>
      <w:r>
        <w:rPr>
          <w:spacing w:val="-4"/>
        </w:rPr>
        <w:t xml:space="preserve"> </w:t>
      </w:r>
      <w:r>
        <w:rPr>
          <w:spacing w:val="-2"/>
        </w:rPr>
        <w:t>dokumenty: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</w:tabs>
        <w:spacing w:before="41"/>
        <w:ind w:left="1581" w:hanging="358"/>
      </w:pPr>
      <w:r>
        <w:t>oświadczenie</w:t>
      </w:r>
      <w:r>
        <w:rPr>
          <w:spacing w:val="-8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braku</w:t>
      </w:r>
      <w:r>
        <w:rPr>
          <w:spacing w:val="-6"/>
        </w:rPr>
        <w:t xml:space="preserve"> </w:t>
      </w:r>
      <w:r>
        <w:t>powiązań</w:t>
      </w:r>
      <w:r>
        <w:rPr>
          <w:spacing w:val="-4"/>
        </w:rPr>
        <w:t xml:space="preserve"> </w:t>
      </w:r>
      <w:r>
        <w:t>osobowych</w:t>
      </w:r>
      <w:r>
        <w:rPr>
          <w:spacing w:val="-4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kapitałowych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rPr>
          <w:spacing w:val="-2"/>
        </w:rPr>
        <w:t>Zamawiającym,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</w:tabs>
        <w:spacing w:before="39"/>
        <w:ind w:left="1581" w:hanging="358"/>
      </w:pPr>
      <w:r>
        <w:t>oświadczenie</w:t>
      </w:r>
      <w:r>
        <w:rPr>
          <w:spacing w:val="-7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przesłanek</w:t>
      </w:r>
      <w:r>
        <w:rPr>
          <w:spacing w:val="-8"/>
        </w:rPr>
        <w:t xml:space="preserve"> </w:t>
      </w:r>
      <w:r>
        <w:t>wykluczenia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rPr>
          <w:spacing w:val="-2"/>
        </w:rPr>
        <w:t>postępowania,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</w:tabs>
        <w:spacing w:before="41"/>
        <w:ind w:left="1581" w:hanging="358"/>
      </w:pPr>
      <w:r>
        <w:t>dokumenty</w:t>
      </w:r>
      <w:r>
        <w:rPr>
          <w:spacing w:val="-9"/>
        </w:rPr>
        <w:t xml:space="preserve"> </w:t>
      </w:r>
      <w:r>
        <w:t>potwierdzające</w:t>
      </w:r>
      <w:r>
        <w:rPr>
          <w:spacing w:val="-9"/>
        </w:rPr>
        <w:t xml:space="preserve"> </w:t>
      </w:r>
      <w:r>
        <w:t>doświadczenie</w:t>
      </w:r>
      <w:r>
        <w:rPr>
          <w:spacing w:val="-7"/>
        </w:rPr>
        <w:t xml:space="preserve"> </w:t>
      </w:r>
      <w:r>
        <w:rPr>
          <w:spacing w:val="-2"/>
        </w:rPr>
        <w:t>Oferenta.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41" w:line="276" w:lineRule="auto"/>
        <w:ind w:right="81" w:hanging="360"/>
      </w:pPr>
      <w:r>
        <w:t>Oferta</w:t>
      </w:r>
      <w:r>
        <w:rPr>
          <w:spacing w:val="40"/>
        </w:rPr>
        <w:t xml:space="preserve">  </w:t>
      </w:r>
      <w:r>
        <w:t>musi</w:t>
      </w:r>
      <w:r>
        <w:rPr>
          <w:spacing w:val="40"/>
        </w:rPr>
        <w:t xml:space="preserve">  </w:t>
      </w:r>
      <w:r>
        <w:t>zostać</w:t>
      </w:r>
      <w:r>
        <w:rPr>
          <w:spacing w:val="40"/>
        </w:rPr>
        <w:t xml:space="preserve">  </w:t>
      </w:r>
      <w:r>
        <w:t>podpisana</w:t>
      </w:r>
      <w:r>
        <w:rPr>
          <w:spacing w:val="40"/>
        </w:rPr>
        <w:t xml:space="preserve">  </w:t>
      </w:r>
      <w:r>
        <w:t>przez</w:t>
      </w:r>
      <w:r>
        <w:rPr>
          <w:spacing w:val="40"/>
        </w:rPr>
        <w:t xml:space="preserve">  </w:t>
      </w:r>
      <w:r>
        <w:t>osobę</w:t>
      </w:r>
      <w:r>
        <w:rPr>
          <w:spacing w:val="40"/>
        </w:rPr>
        <w:t xml:space="preserve">  </w:t>
      </w:r>
      <w:r>
        <w:t>upoważnioną,</w:t>
      </w:r>
      <w:r>
        <w:rPr>
          <w:spacing w:val="40"/>
        </w:rPr>
        <w:t xml:space="preserve">  </w:t>
      </w:r>
      <w:r>
        <w:t>której</w:t>
      </w:r>
      <w:r>
        <w:rPr>
          <w:spacing w:val="40"/>
        </w:rPr>
        <w:t xml:space="preserve">  </w:t>
      </w:r>
      <w:r>
        <w:t>dane</w:t>
      </w:r>
      <w:r>
        <w:rPr>
          <w:spacing w:val="40"/>
        </w:rPr>
        <w:t xml:space="preserve">  </w:t>
      </w:r>
      <w:r>
        <w:t>widnieją</w:t>
      </w:r>
      <w:r>
        <w:rPr>
          <w:spacing w:val="80"/>
        </w:rPr>
        <w:t xml:space="preserve"> </w:t>
      </w:r>
      <w:r>
        <w:t>w Krajowym Rejestrze Sądowym (KRS), ewidencji działalności gospodarczej lub innym dokumencie potwierdzającym umocowanie prawne, którego treść jest lub będzie znana Zamawiającemu. W przypadku podpisania oferty przez pełnomocnika, konieczne jest dołączenie stosownego pełnomocnictwa.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line="268" w:lineRule="exact"/>
        <w:ind w:left="1077" w:hanging="334"/>
      </w:pPr>
      <w:r>
        <w:t>Termin</w:t>
      </w:r>
      <w:r>
        <w:rPr>
          <w:spacing w:val="-8"/>
        </w:rPr>
        <w:t xml:space="preserve"> </w:t>
      </w:r>
      <w:r>
        <w:t>rozstrzygnięcia</w:t>
      </w:r>
      <w:r>
        <w:rPr>
          <w:spacing w:val="-7"/>
        </w:rPr>
        <w:t xml:space="preserve"> </w:t>
      </w:r>
      <w:r>
        <w:t>ofert: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 w:rsidR="007D39EA">
        <w:t>4</w:t>
      </w:r>
      <w:r>
        <w:rPr>
          <w:spacing w:val="-3"/>
        </w:rPr>
        <w:t xml:space="preserve"> </w:t>
      </w:r>
      <w:r>
        <w:t>dni</w:t>
      </w:r>
      <w:r>
        <w:rPr>
          <w:spacing w:val="-4"/>
        </w:rPr>
        <w:t xml:space="preserve"> </w:t>
      </w:r>
      <w:r>
        <w:t>kalendarzowych</w:t>
      </w:r>
      <w:r>
        <w:rPr>
          <w:spacing w:val="-5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terminu</w:t>
      </w:r>
      <w:r>
        <w:rPr>
          <w:spacing w:val="-5"/>
        </w:rPr>
        <w:t xml:space="preserve"> </w:t>
      </w:r>
      <w:r>
        <w:t>zakończenia</w:t>
      </w:r>
      <w:r>
        <w:rPr>
          <w:spacing w:val="-3"/>
        </w:rPr>
        <w:t xml:space="preserve"> </w:t>
      </w:r>
      <w:r>
        <w:rPr>
          <w:spacing w:val="-2"/>
        </w:rPr>
        <w:t>przyjmowania</w:t>
      </w:r>
    </w:p>
    <w:p w:rsidR="00293C8D" w:rsidRDefault="00B756B0">
      <w:pPr>
        <w:pStyle w:val="Tekstpodstawowy"/>
        <w:spacing w:before="41"/>
        <w:ind w:firstLine="0"/>
        <w:jc w:val="left"/>
      </w:pPr>
      <w:r>
        <w:rPr>
          <w:spacing w:val="-2"/>
        </w:rPr>
        <w:t>ofert.</w:t>
      </w:r>
      <w:bookmarkStart w:id="0" w:name="_GoBack"/>
      <w:bookmarkEnd w:id="0"/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39" w:line="276" w:lineRule="auto"/>
        <w:ind w:right="82" w:hanging="360"/>
      </w:pPr>
      <w:r>
        <w:lastRenderedPageBreak/>
        <w:t>W</w:t>
      </w:r>
      <w:r>
        <w:rPr>
          <w:spacing w:val="40"/>
        </w:rPr>
        <w:t xml:space="preserve">  </w:t>
      </w:r>
      <w:r>
        <w:t>trakcie</w:t>
      </w:r>
      <w:r>
        <w:rPr>
          <w:spacing w:val="40"/>
        </w:rPr>
        <w:t xml:space="preserve">  </w:t>
      </w:r>
      <w:r>
        <w:t>analizy</w:t>
      </w:r>
      <w:r>
        <w:rPr>
          <w:spacing w:val="40"/>
        </w:rPr>
        <w:t xml:space="preserve">  </w:t>
      </w:r>
      <w:r>
        <w:t>i</w:t>
      </w:r>
      <w:r>
        <w:rPr>
          <w:spacing w:val="40"/>
        </w:rPr>
        <w:t xml:space="preserve">  </w:t>
      </w:r>
      <w:r>
        <w:t>oceny</w:t>
      </w:r>
      <w:r>
        <w:rPr>
          <w:spacing w:val="40"/>
        </w:rPr>
        <w:t xml:space="preserve">  </w:t>
      </w:r>
      <w:r>
        <w:t>ofert</w:t>
      </w:r>
      <w:r>
        <w:rPr>
          <w:spacing w:val="40"/>
        </w:rPr>
        <w:t xml:space="preserve">  </w:t>
      </w:r>
      <w:r>
        <w:t>Zamawiający</w:t>
      </w:r>
      <w:r>
        <w:rPr>
          <w:spacing w:val="40"/>
        </w:rPr>
        <w:t xml:space="preserve">  </w:t>
      </w:r>
      <w:r>
        <w:t>może</w:t>
      </w:r>
      <w:r>
        <w:rPr>
          <w:spacing w:val="40"/>
        </w:rPr>
        <w:t xml:space="preserve">  </w:t>
      </w:r>
      <w:r>
        <w:t>zwrócić</w:t>
      </w:r>
      <w:r>
        <w:rPr>
          <w:spacing w:val="40"/>
        </w:rPr>
        <w:t xml:space="preserve">  </w:t>
      </w:r>
      <w:r>
        <w:t>się</w:t>
      </w:r>
      <w:r>
        <w:rPr>
          <w:spacing w:val="40"/>
        </w:rPr>
        <w:t xml:space="preserve">  </w:t>
      </w:r>
      <w:r>
        <w:t>do</w:t>
      </w:r>
      <w:r>
        <w:rPr>
          <w:spacing w:val="40"/>
        </w:rPr>
        <w:t xml:space="preserve">  </w:t>
      </w:r>
      <w:r>
        <w:t>Oferentów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dodatkowe</w:t>
      </w:r>
      <w:r>
        <w:rPr>
          <w:spacing w:val="40"/>
        </w:rPr>
        <w:t xml:space="preserve"> </w:t>
      </w:r>
      <w:r>
        <w:t>wyjaśnienia</w:t>
      </w:r>
      <w:r>
        <w:rPr>
          <w:spacing w:val="40"/>
        </w:rPr>
        <w:t xml:space="preserve"> </w:t>
      </w:r>
      <w:r>
        <w:t>dotyczące</w:t>
      </w:r>
      <w:r>
        <w:rPr>
          <w:spacing w:val="40"/>
        </w:rPr>
        <w:t xml:space="preserve"> </w:t>
      </w:r>
      <w:r>
        <w:t>treści</w:t>
      </w:r>
      <w:r>
        <w:rPr>
          <w:spacing w:val="40"/>
        </w:rPr>
        <w:t xml:space="preserve"> </w:t>
      </w:r>
      <w:r>
        <w:t>złożonych</w:t>
      </w:r>
      <w:r>
        <w:rPr>
          <w:spacing w:val="40"/>
        </w:rPr>
        <w:t xml:space="preserve"> </w:t>
      </w:r>
      <w:r>
        <w:t>dokumentów.</w:t>
      </w:r>
      <w:r>
        <w:rPr>
          <w:spacing w:val="40"/>
        </w:rPr>
        <w:t xml:space="preserve"> </w:t>
      </w:r>
      <w:r>
        <w:t>Wszelkie</w:t>
      </w:r>
      <w:r>
        <w:rPr>
          <w:spacing w:val="40"/>
        </w:rPr>
        <w:t xml:space="preserve"> </w:t>
      </w:r>
      <w:r>
        <w:t>wezwania do uzupełnienia oferty będą wysyłane na adres e-mail podany w formularzu ofertowym.</w:t>
      </w:r>
    </w:p>
    <w:p w:rsidR="00293C8D" w:rsidRDefault="00293C8D">
      <w:pPr>
        <w:pStyle w:val="Tekstpodstawowy"/>
        <w:spacing w:before="41"/>
        <w:ind w:left="0" w:firstLine="0"/>
        <w:jc w:val="left"/>
      </w:pPr>
    </w:p>
    <w:p w:rsidR="00293C8D" w:rsidRDefault="00B756B0">
      <w:pPr>
        <w:pStyle w:val="Nagwek2"/>
        <w:numPr>
          <w:ilvl w:val="0"/>
          <w:numId w:val="8"/>
        </w:numPr>
        <w:tabs>
          <w:tab w:val="left" w:pos="729"/>
        </w:tabs>
        <w:ind w:left="729" w:hanging="358"/>
        <w:jc w:val="both"/>
      </w:pPr>
      <w:r>
        <w:t>Kryteria</w:t>
      </w:r>
      <w:r>
        <w:rPr>
          <w:spacing w:val="-7"/>
        </w:rPr>
        <w:t xml:space="preserve"> </w:t>
      </w:r>
      <w:r>
        <w:rPr>
          <w:spacing w:val="-2"/>
        </w:rPr>
        <w:t>oceny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41" w:line="276" w:lineRule="auto"/>
        <w:ind w:right="81" w:hanging="360"/>
      </w:pPr>
      <w:r>
        <w:rPr>
          <w:b/>
        </w:rPr>
        <w:t xml:space="preserve">Ocena ofert </w:t>
      </w:r>
      <w:r>
        <w:t>- ocena ważnych ofert (złożonych w terminie oraz spełniających wymagania zapytania ofertowego) zostanie dokonana na podstawie kryterium: cena brutto za realizację całości usługi (waga 100%).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ind w:left="1077" w:hanging="334"/>
      </w:pPr>
      <w:r>
        <w:t>C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cena</w:t>
      </w:r>
      <w:r>
        <w:rPr>
          <w:spacing w:val="-2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wykonanie</w:t>
      </w:r>
      <w:r>
        <w:rPr>
          <w:spacing w:val="-4"/>
        </w:rPr>
        <w:t xml:space="preserve"> </w:t>
      </w:r>
      <w:r>
        <w:t>całej</w:t>
      </w:r>
      <w:r>
        <w:rPr>
          <w:spacing w:val="-2"/>
        </w:rPr>
        <w:t xml:space="preserve"> </w:t>
      </w:r>
      <w:r>
        <w:t>usługi</w:t>
      </w:r>
      <w:r>
        <w:rPr>
          <w:spacing w:val="-3"/>
        </w:rPr>
        <w:t xml:space="preserve"> </w:t>
      </w:r>
      <w:r>
        <w:t>(100%)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100</w:t>
      </w:r>
      <w:r>
        <w:rPr>
          <w:spacing w:val="-2"/>
        </w:rPr>
        <w:t xml:space="preserve"> punktów;</w:t>
      </w:r>
    </w:p>
    <w:p w:rsidR="00293C8D" w:rsidRDefault="00B756B0">
      <w:pPr>
        <w:pStyle w:val="Tekstpodstawowy"/>
        <w:spacing w:before="41" w:line="273" w:lineRule="auto"/>
        <w:ind w:firstLine="0"/>
        <w:jc w:val="left"/>
      </w:pPr>
      <w:r>
        <w:t>Właściwa dla każdej oferty liczba punktów (P) będzie obliczana na podstawie następującego wzoru P= C</w:t>
      </w:r>
    </w:p>
    <w:p w:rsidR="00293C8D" w:rsidRDefault="00B756B0">
      <w:pPr>
        <w:pStyle w:val="Tekstpodstawowy"/>
        <w:spacing w:before="5" w:line="276" w:lineRule="auto"/>
        <w:ind w:firstLine="0"/>
        <w:jc w:val="left"/>
      </w:pPr>
      <w:r>
        <w:t>Zamówienie</w:t>
      </w:r>
      <w:r>
        <w:rPr>
          <w:spacing w:val="28"/>
        </w:rPr>
        <w:t xml:space="preserve"> </w:t>
      </w:r>
      <w:r>
        <w:t>zostanie</w:t>
      </w:r>
      <w:r>
        <w:rPr>
          <w:spacing w:val="28"/>
        </w:rPr>
        <w:t xml:space="preserve"> </w:t>
      </w:r>
      <w:r>
        <w:t>udzielone</w:t>
      </w:r>
      <w:r>
        <w:rPr>
          <w:spacing w:val="26"/>
        </w:rPr>
        <w:t xml:space="preserve"> </w:t>
      </w:r>
      <w:r>
        <w:t>realizatorowi</w:t>
      </w:r>
      <w:r>
        <w:rPr>
          <w:spacing w:val="28"/>
        </w:rPr>
        <w:t xml:space="preserve"> </w:t>
      </w:r>
      <w:r>
        <w:t>usługi,</w:t>
      </w:r>
      <w:r>
        <w:rPr>
          <w:spacing w:val="27"/>
        </w:rPr>
        <w:t xml:space="preserve"> </w:t>
      </w:r>
      <w:r>
        <w:t>który</w:t>
      </w:r>
      <w:r>
        <w:rPr>
          <w:spacing w:val="26"/>
        </w:rPr>
        <w:t xml:space="preserve"> </w:t>
      </w:r>
      <w:r>
        <w:t>zaproponował</w:t>
      </w:r>
      <w:r>
        <w:rPr>
          <w:spacing w:val="26"/>
        </w:rPr>
        <w:t xml:space="preserve"> </w:t>
      </w:r>
      <w:r>
        <w:t>w</w:t>
      </w:r>
      <w:r>
        <w:rPr>
          <w:spacing w:val="28"/>
        </w:rPr>
        <w:t xml:space="preserve"> </w:t>
      </w:r>
      <w:r>
        <w:t>ramach</w:t>
      </w:r>
      <w:r>
        <w:rPr>
          <w:spacing w:val="24"/>
        </w:rPr>
        <w:t xml:space="preserve"> </w:t>
      </w:r>
      <w:r>
        <w:t>oferty najniższą cenę.</w:t>
      </w:r>
    </w:p>
    <w:p w:rsidR="00293C8D" w:rsidRDefault="00B756B0">
      <w:pPr>
        <w:spacing w:line="268" w:lineRule="exact"/>
        <w:ind w:left="1103"/>
        <w:rPr>
          <w:b/>
        </w:rPr>
      </w:pPr>
      <w:r>
        <w:rPr>
          <w:b/>
          <w:spacing w:val="-4"/>
          <w:u w:val="single"/>
        </w:rPr>
        <w:t>Cena</w:t>
      </w:r>
    </w:p>
    <w:p w:rsidR="00293C8D" w:rsidRDefault="00B756B0">
      <w:pPr>
        <w:pStyle w:val="Tekstpodstawowy"/>
        <w:spacing w:before="41"/>
        <w:ind w:firstLine="0"/>
        <w:jc w:val="left"/>
      </w:pPr>
      <w:r>
        <w:t>C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(Cm</w:t>
      </w:r>
      <w:r>
        <w:rPr>
          <w:spacing w:val="-2"/>
        </w:rPr>
        <w:t xml:space="preserve"> </w:t>
      </w:r>
      <w:r>
        <w:t xml:space="preserve">/ </w:t>
      </w:r>
      <w:proofErr w:type="spellStart"/>
      <w:r>
        <w:t>Cb</w:t>
      </w:r>
      <w:proofErr w:type="spellEnd"/>
      <w:r>
        <w:t>)</w:t>
      </w:r>
      <w:r>
        <w:rPr>
          <w:spacing w:val="-4"/>
        </w:rPr>
        <w:t xml:space="preserve"> </w:t>
      </w:r>
      <w:r>
        <w:t>*</w:t>
      </w:r>
      <w:r>
        <w:rPr>
          <w:spacing w:val="-2"/>
        </w:rPr>
        <w:t xml:space="preserve"> </w:t>
      </w:r>
      <w:r>
        <w:rPr>
          <w:spacing w:val="-5"/>
        </w:rPr>
        <w:t>100</w:t>
      </w:r>
    </w:p>
    <w:p w:rsidR="00293C8D" w:rsidRDefault="00B756B0">
      <w:pPr>
        <w:pStyle w:val="Tekstpodstawowy"/>
        <w:spacing w:before="41"/>
        <w:ind w:firstLine="0"/>
        <w:jc w:val="left"/>
      </w:pPr>
      <w:r>
        <w:t>C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ilość</w:t>
      </w:r>
      <w:r>
        <w:rPr>
          <w:spacing w:val="-4"/>
        </w:rPr>
        <w:t xml:space="preserve"> </w:t>
      </w:r>
      <w:r>
        <w:t>punktów</w:t>
      </w:r>
      <w:r>
        <w:rPr>
          <w:spacing w:val="-3"/>
        </w:rPr>
        <w:t xml:space="preserve"> </w:t>
      </w:r>
      <w:r>
        <w:t>przyznanych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spełnienie</w:t>
      </w:r>
      <w:r>
        <w:rPr>
          <w:spacing w:val="-6"/>
        </w:rPr>
        <w:t xml:space="preserve"> </w:t>
      </w:r>
      <w:r>
        <w:t>kryterium</w:t>
      </w:r>
      <w:r>
        <w:rPr>
          <w:spacing w:val="-5"/>
        </w:rPr>
        <w:t xml:space="preserve"> </w:t>
      </w:r>
      <w:r>
        <w:rPr>
          <w:spacing w:val="-4"/>
        </w:rPr>
        <w:t>Ceny</w:t>
      </w:r>
    </w:p>
    <w:p w:rsidR="00293C8D" w:rsidRDefault="00B756B0">
      <w:pPr>
        <w:pStyle w:val="Tekstpodstawowy"/>
        <w:spacing w:before="38" w:line="276" w:lineRule="auto"/>
        <w:ind w:right="1706" w:firstLine="0"/>
        <w:jc w:val="left"/>
      </w:pPr>
      <w:r>
        <w:t>Cm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Cena</w:t>
      </w:r>
      <w:r>
        <w:rPr>
          <w:spacing w:val="-3"/>
        </w:rPr>
        <w:t xml:space="preserve"> </w:t>
      </w:r>
      <w:r>
        <w:t>najniższa</w:t>
      </w:r>
      <w:r>
        <w:rPr>
          <w:spacing w:val="-3"/>
        </w:rPr>
        <w:t xml:space="preserve"> </w:t>
      </w:r>
      <w:r>
        <w:t>spośród</w:t>
      </w:r>
      <w:r>
        <w:rPr>
          <w:spacing w:val="-4"/>
        </w:rPr>
        <w:t xml:space="preserve"> </w:t>
      </w:r>
      <w:r>
        <w:t>kompletnych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poprawnie</w:t>
      </w:r>
      <w:r>
        <w:rPr>
          <w:spacing w:val="-5"/>
        </w:rPr>
        <w:t xml:space="preserve"> </w:t>
      </w:r>
      <w:r>
        <w:t>nadesłanych</w:t>
      </w:r>
      <w:r>
        <w:rPr>
          <w:spacing w:val="-3"/>
        </w:rPr>
        <w:t xml:space="preserve"> </w:t>
      </w:r>
      <w:r>
        <w:t xml:space="preserve">ofert </w:t>
      </w:r>
      <w:proofErr w:type="spellStart"/>
      <w:r>
        <w:t>Cb</w:t>
      </w:r>
      <w:proofErr w:type="spellEnd"/>
      <w:r>
        <w:t xml:space="preserve"> - Cena analizowanej oferty</w:t>
      </w:r>
    </w:p>
    <w:p w:rsidR="00293C8D" w:rsidRDefault="00B756B0">
      <w:pPr>
        <w:pStyle w:val="Tekstpodstawowy"/>
        <w:spacing w:before="2" w:line="276" w:lineRule="auto"/>
        <w:ind w:right="81" w:firstLine="0"/>
      </w:pPr>
      <w:r>
        <w:t xml:space="preserve">Końcowa liczba punktów zaokrąglona zostanie do dwóch miejsc po przecinku. Podana cena musi obejmować cenę wraz ze wszystkimi kosztami związanymi z realizacją usługi, uwzględniając przy tym wszystkie należne opłaty i podatki. Cena musi być podana w złotych </w:t>
      </w:r>
      <w:r>
        <w:rPr>
          <w:spacing w:val="-2"/>
        </w:rPr>
        <w:t>polskich.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line="267" w:lineRule="exact"/>
        <w:ind w:left="1077" w:hanging="334"/>
      </w:pPr>
      <w:r>
        <w:rPr>
          <w:b/>
        </w:rPr>
        <w:t>Odrzucenie</w:t>
      </w:r>
      <w:r>
        <w:rPr>
          <w:b/>
          <w:spacing w:val="-5"/>
        </w:rPr>
        <w:t xml:space="preserve"> </w:t>
      </w:r>
      <w:r>
        <w:rPr>
          <w:b/>
        </w:rPr>
        <w:t>ofert</w:t>
      </w:r>
      <w:r>
        <w:rPr>
          <w:b/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Zamawiający</w:t>
      </w:r>
      <w:r>
        <w:rPr>
          <w:spacing w:val="-6"/>
        </w:rPr>
        <w:t xml:space="preserve"> </w:t>
      </w:r>
      <w:r>
        <w:t>odrzuci</w:t>
      </w:r>
      <w:r>
        <w:rPr>
          <w:spacing w:val="-6"/>
        </w:rPr>
        <w:t xml:space="preserve"> </w:t>
      </w:r>
      <w:r>
        <w:t>oferty,</w:t>
      </w:r>
      <w:r>
        <w:rPr>
          <w:spacing w:val="-5"/>
        </w:rPr>
        <w:t xml:space="preserve"> </w:t>
      </w:r>
      <w:r>
        <w:rPr>
          <w:spacing w:val="-2"/>
        </w:rPr>
        <w:t>które: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</w:tabs>
        <w:spacing w:before="41"/>
        <w:ind w:left="1581" w:hanging="358"/>
      </w:pPr>
      <w:r>
        <w:t>są</w:t>
      </w:r>
      <w:r>
        <w:rPr>
          <w:spacing w:val="-3"/>
        </w:rPr>
        <w:t xml:space="preserve"> </w:t>
      </w:r>
      <w:r>
        <w:t>niezgodne</w:t>
      </w:r>
      <w:r>
        <w:rPr>
          <w:spacing w:val="-2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treścią</w:t>
      </w:r>
      <w:r>
        <w:rPr>
          <w:spacing w:val="-2"/>
        </w:rPr>
        <w:t xml:space="preserve"> </w:t>
      </w:r>
      <w:r>
        <w:t>zapytania</w:t>
      </w:r>
      <w:r>
        <w:rPr>
          <w:spacing w:val="-2"/>
        </w:rPr>
        <w:t xml:space="preserve"> ofertowego,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  <w:tab w:val="left" w:pos="1583"/>
          <w:tab w:val="left" w:pos="2733"/>
          <w:tab w:val="left" w:pos="4067"/>
          <w:tab w:val="left" w:pos="5382"/>
          <w:tab w:val="left" w:pos="5987"/>
          <w:tab w:val="left" w:pos="7131"/>
          <w:tab w:val="left" w:pos="8325"/>
        </w:tabs>
        <w:spacing w:before="41" w:line="276" w:lineRule="auto"/>
        <w:ind w:right="81"/>
      </w:pPr>
      <w:r>
        <w:rPr>
          <w:spacing w:val="-2"/>
        </w:rPr>
        <w:t>wykazują</w:t>
      </w:r>
      <w:r>
        <w:tab/>
      </w:r>
      <w:r>
        <w:rPr>
          <w:spacing w:val="-2"/>
        </w:rPr>
        <w:t>powiązania</w:t>
      </w:r>
      <w:r>
        <w:tab/>
      </w:r>
      <w:r>
        <w:rPr>
          <w:spacing w:val="-2"/>
        </w:rPr>
        <w:t>kapitałowe</w:t>
      </w:r>
      <w:r>
        <w:tab/>
      </w:r>
      <w:r>
        <w:rPr>
          <w:spacing w:val="-4"/>
        </w:rPr>
        <w:t>lub</w:t>
      </w:r>
      <w:r>
        <w:tab/>
      </w:r>
      <w:r>
        <w:rPr>
          <w:spacing w:val="-2"/>
        </w:rPr>
        <w:t>osobowe</w:t>
      </w:r>
      <w:r>
        <w:tab/>
      </w:r>
      <w:r>
        <w:rPr>
          <w:spacing w:val="-2"/>
        </w:rPr>
        <w:t>pomiędzy</w:t>
      </w:r>
      <w:r>
        <w:tab/>
      </w:r>
      <w:r>
        <w:rPr>
          <w:spacing w:val="-2"/>
        </w:rPr>
        <w:t xml:space="preserve">Wykonawcą </w:t>
      </w:r>
      <w:r>
        <w:t>a Zamawiającym,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</w:tabs>
        <w:spacing w:line="268" w:lineRule="exact"/>
        <w:ind w:left="1581" w:hanging="358"/>
      </w:pPr>
      <w:r>
        <w:t>zostały</w:t>
      </w:r>
      <w:r>
        <w:rPr>
          <w:spacing w:val="-6"/>
        </w:rPr>
        <w:t xml:space="preserve"> </w:t>
      </w:r>
      <w:r>
        <w:t>złożone</w:t>
      </w:r>
      <w:r>
        <w:rPr>
          <w:spacing w:val="-7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Wykonawcę</w:t>
      </w:r>
      <w:r>
        <w:rPr>
          <w:spacing w:val="-4"/>
        </w:rPr>
        <w:t xml:space="preserve"> </w:t>
      </w:r>
      <w:r>
        <w:t>podlegającego</w:t>
      </w:r>
      <w:r>
        <w:rPr>
          <w:spacing w:val="-7"/>
        </w:rPr>
        <w:t xml:space="preserve"> </w:t>
      </w:r>
      <w:r>
        <w:rPr>
          <w:spacing w:val="-2"/>
        </w:rPr>
        <w:t>wykluczeniu.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41" w:line="276" w:lineRule="auto"/>
        <w:ind w:right="79" w:hanging="360"/>
      </w:pPr>
      <w:r>
        <w:rPr>
          <w:b/>
        </w:rPr>
        <w:t xml:space="preserve">Wybór najkorzystniejszej oferty </w:t>
      </w:r>
      <w:r>
        <w:t>- w przypadku, gdy dwie lub więcej ofert uzyska taką samą liczbę</w:t>
      </w:r>
      <w:r>
        <w:rPr>
          <w:spacing w:val="80"/>
        </w:rPr>
        <w:t xml:space="preserve"> </w:t>
      </w:r>
      <w:r>
        <w:t>punktów,</w:t>
      </w:r>
      <w:r>
        <w:rPr>
          <w:spacing w:val="80"/>
        </w:rPr>
        <w:t xml:space="preserve"> </w:t>
      </w:r>
      <w:r>
        <w:t>Zamawiający</w:t>
      </w:r>
      <w:r>
        <w:rPr>
          <w:spacing w:val="80"/>
        </w:rPr>
        <w:t xml:space="preserve"> </w:t>
      </w:r>
      <w:r>
        <w:t>wezwie</w:t>
      </w:r>
      <w:r>
        <w:rPr>
          <w:spacing w:val="80"/>
        </w:rPr>
        <w:t xml:space="preserve"> </w:t>
      </w:r>
      <w:r>
        <w:t>Wykonawców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złożenia</w:t>
      </w:r>
      <w:r>
        <w:rPr>
          <w:spacing w:val="80"/>
        </w:rPr>
        <w:t xml:space="preserve"> </w:t>
      </w:r>
      <w:r>
        <w:t>ofert</w:t>
      </w:r>
      <w:r>
        <w:rPr>
          <w:spacing w:val="80"/>
        </w:rPr>
        <w:t xml:space="preserve"> </w:t>
      </w:r>
      <w:r>
        <w:t>dodatkowych</w:t>
      </w:r>
      <w:r>
        <w:rPr>
          <w:spacing w:val="80"/>
        </w:rPr>
        <w:t xml:space="preserve"> </w:t>
      </w:r>
      <w:r>
        <w:t>w wyznaczonym terminie.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ind w:left="1077" w:hanging="334"/>
      </w:pPr>
      <w:r>
        <w:rPr>
          <w:b/>
        </w:rPr>
        <w:t>Poprawa</w:t>
      </w:r>
      <w:r>
        <w:rPr>
          <w:b/>
          <w:spacing w:val="-7"/>
        </w:rPr>
        <w:t xml:space="preserve"> </w:t>
      </w:r>
      <w:r>
        <w:rPr>
          <w:b/>
        </w:rPr>
        <w:t>omyłek</w:t>
      </w:r>
      <w:r>
        <w:rPr>
          <w:b/>
          <w:spacing w:val="-6"/>
        </w:rPr>
        <w:t xml:space="preserve"> </w:t>
      </w:r>
      <w:r>
        <w:rPr>
          <w:b/>
        </w:rPr>
        <w:t>w</w:t>
      </w:r>
      <w:r>
        <w:rPr>
          <w:b/>
          <w:spacing w:val="-3"/>
        </w:rPr>
        <w:t xml:space="preserve"> </w:t>
      </w:r>
      <w:r>
        <w:rPr>
          <w:b/>
        </w:rPr>
        <w:t>ofertach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Zamawiający</w:t>
      </w:r>
      <w:r>
        <w:rPr>
          <w:spacing w:val="-6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poprawić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2"/>
        </w:rPr>
        <w:t>ofercie:</w:t>
      </w:r>
    </w:p>
    <w:p w:rsidR="00293C8D" w:rsidRDefault="00B756B0" w:rsidP="00835557">
      <w:pPr>
        <w:pStyle w:val="Akapitzlist"/>
        <w:numPr>
          <w:ilvl w:val="2"/>
          <w:numId w:val="8"/>
        </w:numPr>
        <w:tabs>
          <w:tab w:val="left" w:pos="1581"/>
        </w:tabs>
        <w:spacing w:before="41"/>
        <w:ind w:left="1581" w:hanging="358"/>
      </w:pPr>
      <w:r>
        <w:t>oczywiste</w:t>
      </w:r>
      <w:r>
        <w:rPr>
          <w:spacing w:val="-5"/>
        </w:rPr>
        <w:t xml:space="preserve"> </w:t>
      </w:r>
      <w:r>
        <w:t>błędy</w:t>
      </w:r>
      <w:r>
        <w:rPr>
          <w:spacing w:val="-3"/>
        </w:rPr>
        <w:t xml:space="preserve"> </w:t>
      </w:r>
      <w:r>
        <w:rPr>
          <w:spacing w:val="-2"/>
        </w:rPr>
        <w:t>pisarskie,</w:t>
      </w:r>
      <w:r w:rsidR="00835557">
        <w:rPr>
          <w:spacing w:val="-2"/>
        </w:rPr>
        <w:t xml:space="preserve"> </w:t>
      </w:r>
      <w:r>
        <w:t>oczywiste</w:t>
      </w:r>
      <w:r w:rsidRPr="00835557">
        <w:rPr>
          <w:spacing w:val="-7"/>
        </w:rPr>
        <w:t xml:space="preserve"> </w:t>
      </w:r>
      <w:r>
        <w:t>błędy</w:t>
      </w:r>
      <w:r w:rsidRPr="00835557">
        <w:rPr>
          <w:spacing w:val="-5"/>
        </w:rPr>
        <w:t xml:space="preserve"> </w:t>
      </w:r>
      <w:r>
        <w:t>rachunkowe,</w:t>
      </w:r>
      <w:r w:rsidRPr="00835557">
        <w:rPr>
          <w:spacing w:val="-4"/>
        </w:rPr>
        <w:t xml:space="preserve"> </w:t>
      </w:r>
      <w:r>
        <w:t>z</w:t>
      </w:r>
      <w:r w:rsidRPr="00835557">
        <w:rPr>
          <w:spacing w:val="-6"/>
        </w:rPr>
        <w:t xml:space="preserve"> </w:t>
      </w:r>
      <w:r>
        <w:t>uwzględnieniem</w:t>
      </w:r>
      <w:r w:rsidRPr="00835557">
        <w:rPr>
          <w:spacing w:val="-3"/>
        </w:rPr>
        <w:t xml:space="preserve"> </w:t>
      </w:r>
      <w:r>
        <w:t>ich</w:t>
      </w:r>
      <w:r w:rsidRPr="00835557">
        <w:rPr>
          <w:spacing w:val="-5"/>
        </w:rPr>
        <w:t xml:space="preserve"> </w:t>
      </w:r>
      <w:r>
        <w:t>konsekwencji</w:t>
      </w:r>
      <w:r w:rsidRPr="00835557">
        <w:rPr>
          <w:spacing w:val="-7"/>
        </w:rPr>
        <w:t xml:space="preserve"> </w:t>
      </w:r>
      <w:r>
        <w:t>dla</w:t>
      </w:r>
      <w:r w:rsidRPr="00835557">
        <w:rPr>
          <w:spacing w:val="-6"/>
        </w:rPr>
        <w:t xml:space="preserve"> </w:t>
      </w:r>
      <w:r>
        <w:t>wartości</w:t>
      </w:r>
      <w:r w:rsidRPr="00835557">
        <w:rPr>
          <w:spacing w:val="-6"/>
        </w:rPr>
        <w:t xml:space="preserve"> </w:t>
      </w:r>
      <w:r w:rsidRPr="00835557">
        <w:rPr>
          <w:spacing w:val="-2"/>
        </w:rPr>
        <w:t>oferty,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  <w:tab w:val="left" w:pos="1583"/>
        </w:tabs>
        <w:spacing w:before="41" w:line="276" w:lineRule="auto"/>
        <w:ind w:right="81"/>
      </w:pPr>
      <w:r>
        <w:t>inne omyłki, które nie powodują istotnych zmian w treści oferty i prowadzą do jej zgodności z zapytaniem ofertowym.</w:t>
      </w:r>
    </w:p>
    <w:p w:rsidR="00293C8D" w:rsidRDefault="00B756B0">
      <w:pPr>
        <w:pStyle w:val="Tekstpodstawowy"/>
        <w:spacing w:line="276" w:lineRule="auto"/>
        <w:ind w:right="80" w:firstLine="0"/>
      </w:pPr>
      <w:r>
        <w:t>Po</w:t>
      </w:r>
      <w:r>
        <w:rPr>
          <w:spacing w:val="61"/>
        </w:rPr>
        <w:t xml:space="preserve">  </w:t>
      </w:r>
      <w:r>
        <w:t>wprowadzeniu</w:t>
      </w:r>
      <w:r>
        <w:rPr>
          <w:spacing w:val="61"/>
        </w:rPr>
        <w:t xml:space="preserve">  </w:t>
      </w:r>
      <w:r>
        <w:t>poprawek</w:t>
      </w:r>
      <w:r>
        <w:rPr>
          <w:spacing w:val="60"/>
        </w:rPr>
        <w:t xml:space="preserve">  </w:t>
      </w:r>
      <w:r>
        <w:t>Zamawiający</w:t>
      </w:r>
      <w:r>
        <w:rPr>
          <w:spacing w:val="60"/>
        </w:rPr>
        <w:t xml:space="preserve">  </w:t>
      </w:r>
      <w:r>
        <w:t>niezwłocznie</w:t>
      </w:r>
      <w:r>
        <w:rPr>
          <w:spacing w:val="61"/>
        </w:rPr>
        <w:t xml:space="preserve">  </w:t>
      </w:r>
      <w:r>
        <w:t>poinformuje</w:t>
      </w:r>
      <w:r>
        <w:rPr>
          <w:spacing w:val="59"/>
        </w:rPr>
        <w:t xml:space="preserve">  </w:t>
      </w:r>
      <w:r>
        <w:t>Wykonawcę o ich dokonaniu. Jeśli Wykonawca nie wyrazi zgody na poprawę oczywistych omyłek w ciągu 3 dni od powiadomienia, oferta zostanie odrzucona.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  <w:tab w:val="left" w:pos="6576"/>
          <w:tab w:val="left" w:pos="7899"/>
        </w:tabs>
        <w:spacing w:line="276" w:lineRule="auto"/>
        <w:ind w:right="81" w:hanging="360"/>
      </w:pPr>
      <w:r>
        <w:rPr>
          <w:b/>
        </w:rPr>
        <w:t>Rażąco</w:t>
      </w:r>
      <w:r>
        <w:rPr>
          <w:b/>
          <w:spacing w:val="40"/>
        </w:rPr>
        <w:t xml:space="preserve"> </w:t>
      </w:r>
      <w:r>
        <w:rPr>
          <w:b/>
        </w:rPr>
        <w:t>niska</w:t>
      </w:r>
      <w:r>
        <w:rPr>
          <w:b/>
          <w:spacing w:val="40"/>
        </w:rPr>
        <w:t xml:space="preserve"> </w:t>
      </w:r>
      <w:r>
        <w:rPr>
          <w:b/>
        </w:rPr>
        <w:t>cena</w:t>
      </w:r>
      <w:r>
        <w:rPr>
          <w:b/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jeżeli</w:t>
      </w:r>
      <w:r>
        <w:rPr>
          <w:spacing w:val="39"/>
        </w:rPr>
        <w:t xml:space="preserve"> </w:t>
      </w:r>
      <w:r>
        <w:t>zaoferowana</w:t>
      </w:r>
      <w:r>
        <w:rPr>
          <w:spacing w:val="39"/>
        </w:rPr>
        <w:t xml:space="preserve"> </w:t>
      </w:r>
      <w:r>
        <w:t>cena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jej</w:t>
      </w:r>
      <w:r>
        <w:rPr>
          <w:spacing w:val="39"/>
        </w:rPr>
        <w:t xml:space="preserve"> </w:t>
      </w:r>
      <w:r>
        <w:t>istotne</w:t>
      </w:r>
      <w:r>
        <w:rPr>
          <w:spacing w:val="40"/>
        </w:rPr>
        <w:t xml:space="preserve"> </w:t>
      </w:r>
      <w:r>
        <w:t>elementy</w:t>
      </w:r>
      <w:r>
        <w:rPr>
          <w:spacing w:val="40"/>
        </w:rPr>
        <w:t xml:space="preserve"> </w:t>
      </w:r>
      <w:r>
        <w:t>budzą</w:t>
      </w:r>
      <w:r>
        <w:rPr>
          <w:spacing w:val="40"/>
        </w:rPr>
        <w:t xml:space="preserve"> </w:t>
      </w:r>
      <w:r>
        <w:t>wątpliwości co do realnej możliwości wykonania zamówienia zgodnie z</w:t>
      </w:r>
      <w:r>
        <w:rPr>
          <w:spacing w:val="-1"/>
        </w:rPr>
        <w:t xml:space="preserve"> </w:t>
      </w:r>
      <w:r>
        <w:t>wymaganiami Zamawiającego lub obowiązującymi</w:t>
      </w:r>
      <w:r>
        <w:rPr>
          <w:spacing w:val="80"/>
        </w:rPr>
        <w:t xml:space="preserve"> </w:t>
      </w:r>
      <w:r>
        <w:t>przepisami,</w:t>
      </w:r>
      <w:r>
        <w:rPr>
          <w:spacing w:val="80"/>
        </w:rPr>
        <w:t xml:space="preserve"> </w:t>
      </w:r>
      <w:r>
        <w:t>Zamawiający</w:t>
      </w:r>
      <w:r>
        <w:rPr>
          <w:spacing w:val="80"/>
        </w:rPr>
        <w:t xml:space="preserve"> </w:t>
      </w:r>
      <w:r>
        <w:t>ma</w:t>
      </w:r>
      <w:r>
        <w:rPr>
          <w:spacing w:val="80"/>
        </w:rPr>
        <w:t xml:space="preserve"> </w:t>
      </w:r>
      <w:r>
        <w:t>prawo</w:t>
      </w:r>
      <w:r>
        <w:tab/>
        <w:t>zwrócić</w:t>
      </w:r>
      <w:r>
        <w:rPr>
          <w:spacing w:val="80"/>
        </w:rPr>
        <w:t xml:space="preserve"> </w:t>
      </w:r>
      <w:r>
        <w:t>się</w:t>
      </w:r>
      <w:r>
        <w:tab/>
        <w:t>do</w:t>
      </w:r>
      <w:r>
        <w:rPr>
          <w:spacing w:val="80"/>
        </w:rPr>
        <w:t xml:space="preserve"> </w:t>
      </w:r>
      <w:r>
        <w:t>Wykonawcy o wyjaśnienia oraz przedłożenie dowodów potwierdzających prawidłowość kalkulacji ceny.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przypadku</w:t>
      </w:r>
      <w:r>
        <w:rPr>
          <w:spacing w:val="40"/>
        </w:rPr>
        <w:t xml:space="preserve"> </w:t>
      </w:r>
      <w:r>
        <w:t>braku</w:t>
      </w:r>
      <w:r>
        <w:rPr>
          <w:spacing w:val="40"/>
        </w:rPr>
        <w:t xml:space="preserve"> </w:t>
      </w:r>
      <w:r>
        <w:t>odpowiedzi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gdy</w:t>
      </w:r>
      <w:r>
        <w:rPr>
          <w:spacing w:val="40"/>
        </w:rPr>
        <w:t xml:space="preserve"> </w:t>
      </w:r>
      <w:r>
        <w:t>ocena</w:t>
      </w:r>
      <w:r>
        <w:rPr>
          <w:spacing w:val="40"/>
        </w:rPr>
        <w:t xml:space="preserve"> </w:t>
      </w:r>
      <w:r>
        <w:t>przedstawionych</w:t>
      </w:r>
      <w:r>
        <w:rPr>
          <w:spacing w:val="40"/>
        </w:rPr>
        <w:t xml:space="preserve"> </w:t>
      </w:r>
      <w:r>
        <w:t>wyjaśnień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dowodów</w:t>
      </w:r>
      <w:r>
        <w:rPr>
          <w:spacing w:val="40"/>
        </w:rPr>
        <w:t xml:space="preserve"> </w:t>
      </w:r>
      <w:r>
        <w:t>potwierdzi, że oferta zawiera rażąco niską cenę, Zamawiający odrzuci taką ofertę.</w:t>
      </w:r>
    </w:p>
    <w:p w:rsidR="00293C8D" w:rsidRDefault="00293C8D">
      <w:pPr>
        <w:pStyle w:val="Tekstpodstawowy"/>
        <w:spacing w:before="40"/>
        <w:ind w:left="0" w:firstLine="0"/>
        <w:jc w:val="left"/>
      </w:pPr>
    </w:p>
    <w:p w:rsidR="00293C8D" w:rsidRDefault="00B756B0">
      <w:pPr>
        <w:pStyle w:val="Nagwek2"/>
        <w:numPr>
          <w:ilvl w:val="0"/>
          <w:numId w:val="8"/>
        </w:numPr>
        <w:tabs>
          <w:tab w:val="left" w:pos="728"/>
        </w:tabs>
        <w:spacing w:before="1"/>
        <w:ind w:left="728" w:hanging="357"/>
        <w:jc w:val="both"/>
      </w:pPr>
      <w:r>
        <w:t>Zakres</w:t>
      </w:r>
      <w:r>
        <w:rPr>
          <w:spacing w:val="-7"/>
        </w:rPr>
        <w:t xml:space="preserve"> </w:t>
      </w:r>
      <w:r>
        <w:t>wykluczenia</w:t>
      </w:r>
      <w:r>
        <w:rPr>
          <w:spacing w:val="-8"/>
        </w:rPr>
        <w:t xml:space="preserve"> </w:t>
      </w:r>
      <w:r>
        <w:t>wykonawców</w:t>
      </w:r>
      <w:r>
        <w:rPr>
          <w:spacing w:val="-7"/>
        </w:rPr>
        <w:t xml:space="preserve"> </w:t>
      </w:r>
      <w:r>
        <w:t>z</w:t>
      </w:r>
      <w:r>
        <w:rPr>
          <w:spacing w:val="-5"/>
        </w:rPr>
        <w:t xml:space="preserve"> </w:t>
      </w:r>
      <w:r>
        <w:rPr>
          <w:spacing w:val="-2"/>
        </w:rPr>
        <w:t>postępowania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  <w:tab w:val="left" w:pos="1103"/>
        </w:tabs>
        <w:spacing w:before="41" w:line="276" w:lineRule="auto"/>
        <w:ind w:right="81" w:hanging="360"/>
      </w:pPr>
      <w:r>
        <w:t>Z</w:t>
      </w:r>
      <w:r>
        <w:rPr>
          <w:spacing w:val="40"/>
        </w:rPr>
        <w:t xml:space="preserve">  </w:t>
      </w:r>
      <w:r>
        <w:t>postępowania</w:t>
      </w:r>
      <w:r>
        <w:rPr>
          <w:spacing w:val="40"/>
        </w:rPr>
        <w:t xml:space="preserve">  </w:t>
      </w:r>
      <w:r>
        <w:t>wykluczone</w:t>
      </w:r>
      <w:r>
        <w:rPr>
          <w:spacing w:val="40"/>
        </w:rPr>
        <w:t xml:space="preserve">  </w:t>
      </w:r>
      <w:r>
        <w:t>są</w:t>
      </w:r>
      <w:r>
        <w:rPr>
          <w:spacing w:val="40"/>
        </w:rPr>
        <w:t xml:space="preserve">  </w:t>
      </w:r>
      <w:r>
        <w:t>podmioty</w:t>
      </w:r>
      <w:r>
        <w:rPr>
          <w:spacing w:val="40"/>
        </w:rPr>
        <w:t xml:space="preserve">  </w:t>
      </w:r>
      <w:r>
        <w:t>powiązane</w:t>
      </w:r>
      <w:r>
        <w:rPr>
          <w:spacing w:val="40"/>
        </w:rPr>
        <w:t xml:space="preserve">  </w:t>
      </w:r>
      <w:r>
        <w:t>z</w:t>
      </w:r>
      <w:r>
        <w:rPr>
          <w:spacing w:val="40"/>
        </w:rPr>
        <w:t xml:space="preserve">  </w:t>
      </w:r>
      <w:r>
        <w:t>Zamawiającym</w:t>
      </w:r>
      <w:r>
        <w:rPr>
          <w:spacing w:val="40"/>
        </w:rPr>
        <w:t xml:space="preserve">  </w:t>
      </w:r>
      <w:r>
        <w:t>osobowo lub</w:t>
      </w:r>
      <w:r>
        <w:rPr>
          <w:spacing w:val="-1"/>
        </w:rPr>
        <w:t xml:space="preserve"> </w:t>
      </w:r>
      <w:r>
        <w:lastRenderedPageBreak/>
        <w:t>kapitałowo.</w:t>
      </w:r>
      <w:r>
        <w:rPr>
          <w:spacing w:val="-4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powiązania</w:t>
      </w:r>
      <w:r>
        <w:rPr>
          <w:spacing w:val="-1"/>
        </w:rPr>
        <w:t xml:space="preserve"> </w:t>
      </w:r>
      <w:r>
        <w:t>kapitałowe</w:t>
      </w:r>
      <w:r>
        <w:rPr>
          <w:spacing w:val="-2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osobowe rozumie</w:t>
      </w:r>
      <w:r>
        <w:rPr>
          <w:spacing w:val="-3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wzajemne</w:t>
      </w:r>
      <w:r>
        <w:rPr>
          <w:spacing w:val="-3"/>
        </w:rPr>
        <w:t xml:space="preserve"> </w:t>
      </w:r>
      <w:r>
        <w:t>powiązania między beneficjentem lub osobami upoważnionymi do zaciągania zobowiązań w imieniu beneficjenta</w:t>
      </w:r>
      <w:r>
        <w:rPr>
          <w:spacing w:val="78"/>
          <w:w w:val="150"/>
        </w:rPr>
        <w:t xml:space="preserve"> </w:t>
      </w:r>
      <w:r>
        <w:t>lub</w:t>
      </w:r>
      <w:r>
        <w:rPr>
          <w:spacing w:val="75"/>
          <w:w w:val="150"/>
        </w:rPr>
        <w:t xml:space="preserve"> </w:t>
      </w:r>
      <w:r>
        <w:t>osobami</w:t>
      </w:r>
      <w:r>
        <w:rPr>
          <w:spacing w:val="78"/>
          <w:w w:val="150"/>
        </w:rPr>
        <w:t xml:space="preserve"> </w:t>
      </w:r>
      <w:r>
        <w:t>wykonującymi</w:t>
      </w:r>
      <w:r>
        <w:rPr>
          <w:spacing w:val="75"/>
          <w:w w:val="150"/>
        </w:rPr>
        <w:t xml:space="preserve"> </w:t>
      </w:r>
      <w:r>
        <w:t>w</w:t>
      </w:r>
      <w:r>
        <w:rPr>
          <w:spacing w:val="79"/>
          <w:w w:val="150"/>
        </w:rPr>
        <w:t xml:space="preserve"> </w:t>
      </w:r>
      <w:r>
        <w:t>imieniu</w:t>
      </w:r>
      <w:r>
        <w:rPr>
          <w:spacing w:val="77"/>
          <w:w w:val="150"/>
        </w:rPr>
        <w:t xml:space="preserve"> </w:t>
      </w:r>
      <w:r>
        <w:t>beneficjenta</w:t>
      </w:r>
      <w:r>
        <w:rPr>
          <w:spacing w:val="78"/>
          <w:w w:val="150"/>
        </w:rPr>
        <w:t xml:space="preserve"> </w:t>
      </w:r>
      <w:r>
        <w:t>czynności</w:t>
      </w:r>
      <w:r>
        <w:rPr>
          <w:spacing w:val="78"/>
          <w:w w:val="150"/>
        </w:rPr>
        <w:t xml:space="preserve"> </w:t>
      </w:r>
      <w:r>
        <w:t>związane z przygotowaniem i przeprowadzeniem procedury wyboru wykonawcy a wykonawcą, polegające w szczególności na: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  <w:tab w:val="left" w:pos="1583"/>
        </w:tabs>
        <w:spacing w:line="276" w:lineRule="auto"/>
        <w:ind w:right="83"/>
      </w:pPr>
      <w: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</w:t>
      </w:r>
      <w:r>
        <w:rPr>
          <w:spacing w:val="-2"/>
        </w:rPr>
        <w:t>pełnomocnika,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  <w:tab w:val="left" w:pos="1583"/>
        </w:tabs>
        <w:spacing w:line="276" w:lineRule="auto"/>
        <w:ind w:right="81"/>
      </w:pPr>
      <w:r>
        <w:t>pozostawaniu w związku małżeńskim, w stosunku pokrewieństwa lub powinowactwa linii prostej, pokrewieństwa lub powinowactwa w linii bocznej do drugiego stopnia, lub związaniu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tytułu</w:t>
      </w:r>
      <w:r>
        <w:rPr>
          <w:spacing w:val="-3"/>
        </w:rPr>
        <w:t xml:space="preserve"> </w:t>
      </w:r>
      <w:r>
        <w:t>przysposobienia,</w:t>
      </w:r>
      <w:r>
        <w:rPr>
          <w:spacing w:val="-2"/>
        </w:rPr>
        <w:t xml:space="preserve"> </w:t>
      </w:r>
      <w:r>
        <w:t>opieki lub</w:t>
      </w:r>
      <w:r>
        <w:rPr>
          <w:spacing w:val="-3"/>
        </w:rPr>
        <w:t xml:space="preserve"> </w:t>
      </w:r>
      <w:r>
        <w:t>kurateli</w:t>
      </w:r>
      <w:r>
        <w:rPr>
          <w:spacing w:val="-5"/>
        </w:rPr>
        <w:t xml:space="preserve"> </w:t>
      </w:r>
      <w:r>
        <w:t>albo pozostawaniu</w:t>
      </w:r>
      <w:r>
        <w:rPr>
          <w:spacing w:val="-4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wspólnym pożyciu z wykonawcą, jego zastępcą prawnym lub członkami organów zarządzających lub organów nadzorczych wykonawców ubiegających się o udzielenie zamówienia,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  <w:tab w:val="left" w:pos="1583"/>
        </w:tabs>
        <w:spacing w:line="276" w:lineRule="auto"/>
        <w:ind w:right="80"/>
      </w:pPr>
      <w:r>
        <w:t>pozostawaniu z wykonawcą w takim stosunku prawnym lub faktycznym, że istnieje uzasadniona</w:t>
      </w:r>
      <w:r>
        <w:rPr>
          <w:spacing w:val="80"/>
          <w:w w:val="150"/>
        </w:rPr>
        <w:t xml:space="preserve"> </w:t>
      </w:r>
      <w:r>
        <w:t>wątpliwość</w:t>
      </w:r>
      <w:r>
        <w:rPr>
          <w:spacing w:val="80"/>
          <w:w w:val="150"/>
        </w:rPr>
        <w:t xml:space="preserve"> </w:t>
      </w:r>
      <w:r>
        <w:t>co</w:t>
      </w:r>
      <w:r>
        <w:rPr>
          <w:spacing w:val="80"/>
          <w:w w:val="150"/>
        </w:rPr>
        <w:t xml:space="preserve"> </w:t>
      </w:r>
      <w:r>
        <w:t>do</w:t>
      </w:r>
      <w:r>
        <w:rPr>
          <w:spacing w:val="80"/>
          <w:w w:val="150"/>
        </w:rPr>
        <w:t xml:space="preserve"> </w:t>
      </w:r>
      <w:r>
        <w:t>ich</w:t>
      </w:r>
      <w:r>
        <w:rPr>
          <w:spacing w:val="80"/>
          <w:w w:val="150"/>
        </w:rPr>
        <w:t xml:space="preserve"> </w:t>
      </w:r>
      <w:r>
        <w:t>bezstronności</w:t>
      </w:r>
      <w:r>
        <w:rPr>
          <w:spacing w:val="80"/>
          <w:w w:val="150"/>
        </w:rPr>
        <w:t xml:space="preserve"> </w:t>
      </w:r>
      <w:r>
        <w:t>lub</w:t>
      </w:r>
      <w:r>
        <w:rPr>
          <w:spacing w:val="80"/>
          <w:w w:val="150"/>
        </w:rPr>
        <w:t xml:space="preserve"> </w:t>
      </w:r>
      <w:r>
        <w:t>niezależności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związku z postępowaniem o udzielenie zamówienia.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ind w:left="1077" w:hanging="334"/>
      </w:pPr>
      <w:r>
        <w:t>Ponadto</w:t>
      </w:r>
      <w:r>
        <w:rPr>
          <w:spacing w:val="-5"/>
        </w:rPr>
        <w:t xml:space="preserve"> </w:t>
      </w:r>
      <w:r>
        <w:t>Zamawiający</w:t>
      </w:r>
      <w:r>
        <w:rPr>
          <w:spacing w:val="-5"/>
        </w:rPr>
        <w:t xml:space="preserve"> </w:t>
      </w:r>
      <w:r>
        <w:t>wykluczy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postępowania</w:t>
      </w:r>
      <w:r>
        <w:rPr>
          <w:spacing w:val="-7"/>
        </w:rPr>
        <w:t xml:space="preserve"> </w:t>
      </w:r>
      <w:r>
        <w:rPr>
          <w:spacing w:val="-2"/>
        </w:rPr>
        <w:t>Wykonawcę: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</w:tabs>
        <w:spacing w:before="40"/>
        <w:ind w:left="1581" w:hanging="358"/>
      </w:pPr>
      <w:r>
        <w:t>który</w:t>
      </w:r>
      <w:r>
        <w:rPr>
          <w:spacing w:val="-4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wykazał</w:t>
      </w:r>
      <w:r>
        <w:rPr>
          <w:spacing w:val="-5"/>
        </w:rPr>
        <w:t xml:space="preserve"> </w:t>
      </w:r>
      <w:r>
        <w:t>spełnienia</w:t>
      </w:r>
      <w:r>
        <w:rPr>
          <w:spacing w:val="-3"/>
        </w:rPr>
        <w:t xml:space="preserve"> </w:t>
      </w:r>
      <w:r>
        <w:t>warunków</w:t>
      </w:r>
      <w:r>
        <w:rPr>
          <w:spacing w:val="-3"/>
        </w:rPr>
        <w:t xml:space="preserve"> </w:t>
      </w:r>
      <w:r>
        <w:t>udziału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postępowaniu,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581"/>
          <w:tab w:val="left" w:pos="1583"/>
        </w:tabs>
        <w:spacing w:before="39" w:line="276" w:lineRule="auto"/>
        <w:ind w:right="82"/>
      </w:pPr>
      <w:r>
        <w:t>podlegającego wykluczeniu na podstawie przepisów ustawy z dnia 13 kwietnia 2022 r.</w:t>
      </w:r>
      <w:r>
        <w:rPr>
          <w:spacing w:val="40"/>
        </w:rPr>
        <w:t xml:space="preserve"> </w:t>
      </w:r>
      <w:r>
        <w:t>o</w:t>
      </w:r>
      <w:r>
        <w:rPr>
          <w:spacing w:val="80"/>
          <w:w w:val="150"/>
        </w:rPr>
        <w:t xml:space="preserve"> </w:t>
      </w:r>
      <w:r>
        <w:t>szczególnych</w:t>
      </w:r>
      <w:r>
        <w:rPr>
          <w:spacing w:val="80"/>
          <w:w w:val="150"/>
        </w:rPr>
        <w:t xml:space="preserve"> </w:t>
      </w:r>
      <w:r>
        <w:t>rozwiązaniach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zakresie</w:t>
      </w:r>
      <w:r>
        <w:rPr>
          <w:spacing w:val="80"/>
          <w:w w:val="150"/>
        </w:rPr>
        <w:t xml:space="preserve"> </w:t>
      </w:r>
      <w:r>
        <w:t>przeciwdziałania</w:t>
      </w:r>
      <w:r>
        <w:rPr>
          <w:spacing w:val="80"/>
          <w:w w:val="150"/>
        </w:rPr>
        <w:t xml:space="preserve"> </w:t>
      </w:r>
      <w:r>
        <w:t>wspieraniu</w:t>
      </w:r>
      <w:r>
        <w:rPr>
          <w:spacing w:val="80"/>
          <w:w w:val="150"/>
        </w:rPr>
        <w:t xml:space="preserve"> </w:t>
      </w:r>
      <w:r>
        <w:t>agresji</w:t>
      </w:r>
      <w:r>
        <w:rPr>
          <w:spacing w:val="80"/>
        </w:rPr>
        <w:t xml:space="preserve"> </w:t>
      </w:r>
      <w:r>
        <w:t>na Ukrainę oraz służących ochronie bezpieczeństwa narodowego (Dz. U. z 2024 r. poz. 507.), w szczególności wykonawcę, o którym mowa w art. 7 ust.1 tejże ustawy,</w:t>
      </w:r>
    </w:p>
    <w:p w:rsidR="00835557" w:rsidRPr="00835557" w:rsidRDefault="00B756B0" w:rsidP="00835557">
      <w:pPr>
        <w:pStyle w:val="Akapitzlist"/>
        <w:numPr>
          <w:ilvl w:val="2"/>
          <w:numId w:val="8"/>
        </w:numPr>
        <w:tabs>
          <w:tab w:val="left" w:pos="1581"/>
          <w:tab w:val="left" w:pos="1583"/>
        </w:tabs>
        <w:spacing w:before="1" w:line="276" w:lineRule="auto"/>
        <w:ind w:right="81"/>
      </w:pPr>
      <w:r>
        <w:t>podlegającego</w:t>
      </w:r>
      <w:r>
        <w:rPr>
          <w:spacing w:val="80"/>
        </w:rPr>
        <w:t xml:space="preserve">  </w:t>
      </w:r>
      <w:r>
        <w:t>wykluczeniu</w:t>
      </w:r>
      <w:r>
        <w:rPr>
          <w:spacing w:val="80"/>
        </w:rPr>
        <w:t xml:space="preserve">  </w:t>
      </w:r>
      <w:r>
        <w:t>na</w:t>
      </w:r>
      <w:r>
        <w:rPr>
          <w:spacing w:val="80"/>
        </w:rPr>
        <w:t xml:space="preserve">  </w:t>
      </w:r>
      <w:r>
        <w:t>podstawie</w:t>
      </w:r>
      <w:r>
        <w:rPr>
          <w:spacing w:val="80"/>
        </w:rPr>
        <w:t xml:space="preserve">  </w:t>
      </w:r>
      <w:r>
        <w:t>art.</w:t>
      </w:r>
      <w:r>
        <w:rPr>
          <w:spacing w:val="80"/>
        </w:rPr>
        <w:t xml:space="preserve">  </w:t>
      </w:r>
      <w:r>
        <w:t>5k</w:t>
      </w:r>
      <w:r>
        <w:rPr>
          <w:spacing w:val="80"/>
        </w:rPr>
        <w:t xml:space="preserve">  </w:t>
      </w:r>
      <w:r>
        <w:t>Rozporządzenia</w:t>
      </w:r>
      <w:r>
        <w:rPr>
          <w:spacing w:val="80"/>
        </w:rPr>
        <w:t xml:space="preserve">  </w:t>
      </w:r>
      <w:r>
        <w:t>(UE) nr</w:t>
      </w:r>
      <w:r>
        <w:rPr>
          <w:spacing w:val="80"/>
        </w:rPr>
        <w:t xml:space="preserve"> </w:t>
      </w:r>
      <w:r>
        <w:t>833/2014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dnia</w:t>
      </w:r>
      <w:r>
        <w:rPr>
          <w:spacing w:val="80"/>
        </w:rPr>
        <w:t xml:space="preserve"> </w:t>
      </w:r>
      <w:r>
        <w:t>31</w:t>
      </w:r>
      <w:r>
        <w:rPr>
          <w:spacing w:val="80"/>
        </w:rPr>
        <w:t xml:space="preserve"> </w:t>
      </w:r>
      <w:r>
        <w:t>lipca</w:t>
      </w:r>
      <w:r>
        <w:rPr>
          <w:spacing w:val="80"/>
        </w:rPr>
        <w:t xml:space="preserve"> </w:t>
      </w:r>
      <w:r>
        <w:t>2014</w:t>
      </w:r>
      <w:r>
        <w:rPr>
          <w:spacing w:val="80"/>
        </w:rPr>
        <w:t xml:space="preserve"> </w:t>
      </w:r>
      <w:r>
        <w:t>roku</w:t>
      </w:r>
      <w:r>
        <w:rPr>
          <w:spacing w:val="80"/>
        </w:rPr>
        <w:t xml:space="preserve"> </w:t>
      </w:r>
      <w:r>
        <w:t>dotyczącego</w:t>
      </w:r>
      <w:r>
        <w:rPr>
          <w:spacing w:val="80"/>
        </w:rPr>
        <w:t xml:space="preserve"> </w:t>
      </w:r>
      <w:r>
        <w:t>środków</w:t>
      </w:r>
      <w:r>
        <w:rPr>
          <w:spacing w:val="80"/>
        </w:rPr>
        <w:t xml:space="preserve"> </w:t>
      </w:r>
      <w:r>
        <w:t>ograniczających</w:t>
      </w:r>
      <w:r>
        <w:rPr>
          <w:spacing w:val="80"/>
        </w:rPr>
        <w:t xml:space="preserve"> </w:t>
      </w:r>
      <w:r>
        <w:t>w związku z działaniami Rosji destabilizującymi sytuację na Ukrainie (Dz. Urz. UE L 229</w:t>
      </w:r>
      <w:r>
        <w:rPr>
          <w:spacing w:val="80"/>
          <w:w w:val="150"/>
        </w:rPr>
        <w:t xml:space="preserve"> </w:t>
      </w:r>
      <w:r>
        <w:t xml:space="preserve">z 31.07.2014, str. 1, z </w:t>
      </w:r>
      <w:proofErr w:type="spellStart"/>
      <w:r>
        <w:t>późn</w:t>
      </w:r>
      <w:proofErr w:type="spellEnd"/>
      <w:r>
        <w:t>. zm.).</w:t>
      </w:r>
    </w:p>
    <w:p w:rsidR="00293C8D" w:rsidRDefault="00B756B0">
      <w:pPr>
        <w:pStyle w:val="Nagwek2"/>
        <w:numPr>
          <w:ilvl w:val="0"/>
          <w:numId w:val="8"/>
        </w:numPr>
        <w:tabs>
          <w:tab w:val="left" w:pos="1076"/>
        </w:tabs>
        <w:spacing w:before="90"/>
        <w:ind w:left="1076" w:hanging="561"/>
        <w:jc w:val="left"/>
      </w:pPr>
      <w:r>
        <w:t>Warunki</w:t>
      </w:r>
      <w:r>
        <w:rPr>
          <w:spacing w:val="-7"/>
        </w:rPr>
        <w:t xml:space="preserve"> </w:t>
      </w:r>
      <w:r>
        <w:t>zmiany</w:t>
      </w:r>
      <w:r>
        <w:rPr>
          <w:spacing w:val="-5"/>
        </w:rPr>
        <w:t xml:space="preserve"> </w:t>
      </w:r>
      <w:r>
        <w:rPr>
          <w:spacing w:val="-4"/>
        </w:rPr>
        <w:t>umowy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9"/>
        </w:tabs>
        <w:spacing w:before="41"/>
        <w:ind w:left="1079" w:hanging="422"/>
      </w:pPr>
      <w:r>
        <w:t>Zamawiający</w:t>
      </w:r>
      <w:r>
        <w:rPr>
          <w:spacing w:val="-9"/>
        </w:rPr>
        <w:t xml:space="preserve"> </w:t>
      </w:r>
      <w:r>
        <w:t>przewiduje</w:t>
      </w:r>
      <w:r>
        <w:rPr>
          <w:spacing w:val="-7"/>
        </w:rPr>
        <w:t xml:space="preserve"> </w:t>
      </w:r>
      <w:r>
        <w:t>możliwość</w:t>
      </w:r>
      <w:r>
        <w:rPr>
          <w:spacing w:val="-5"/>
        </w:rPr>
        <w:t xml:space="preserve"> </w:t>
      </w:r>
      <w:r>
        <w:t>zmiany</w:t>
      </w:r>
      <w:r>
        <w:rPr>
          <w:spacing w:val="-5"/>
        </w:rPr>
        <w:t xml:space="preserve"> </w:t>
      </w:r>
      <w:r>
        <w:t>postanowień</w:t>
      </w:r>
      <w:r>
        <w:rPr>
          <w:spacing w:val="-6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rPr>
          <w:spacing w:val="-2"/>
        </w:rPr>
        <w:t>przypadku: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37"/>
          <w:tab w:val="left" w:pos="1439"/>
          <w:tab w:val="left" w:pos="2321"/>
          <w:tab w:val="left" w:pos="3722"/>
          <w:tab w:val="left" w:pos="5394"/>
          <w:tab w:val="left" w:pos="6556"/>
          <w:tab w:val="left" w:pos="7420"/>
          <w:tab w:val="left" w:pos="8142"/>
          <w:tab w:val="left" w:pos="8828"/>
        </w:tabs>
        <w:spacing w:before="41" w:line="273" w:lineRule="auto"/>
        <w:ind w:left="1439" w:right="82"/>
      </w:pPr>
      <w:r>
        <w:rPr>
          <w:spacing w:val="-2"/>
        </w:rPr>
        <w:t>zmiany</w:t>
      </w:r>
      <w:r>
        <w:tab/>
      </w:r>
      <w:r>
        <w:rPr>
          <w:spacing w:val="-2"/>
        </w:rPr>
        <w:t>powszechnie</w:t>
      </w:r>
      <w:r>
        <w:tab/>
      </w:r>
      <w:r>
        <w:rPr>
          <w:spacing w:val="-2"/>
        </w:rPr>
        <w:t>obowiązujących</w:t>
      </w:r>
      <w:r>
        <w:tab/>
      </w:r>
      <w:r>
        <w:rPr>
          <w:spacing w:val="-2"/>
        </w:rPr>
        <w:t>przepisów</w:t>
      </w:r>
      <w:r>
        <w:tab/>
      </w:r>
      <w:r>
        <w:rPr>
          <w:spacing w:val="-2"/>
        </w:rPr>
        <w:t>prawa,</w:t>
      </w:r>
      <w:r>
        <w:tab/>
      </w:r>
      <w:r>
        <w:rPr>
          <w:spacing w:val="-2"/>
        </w:rPr>
        <w:t>które</w:t>
      </w:r>
      <w:r>
        <w:tab/>
      </w:r>
      <w:r>
        <w:rPr>
          <w:spacing w:val="-4"/>
        </w:rPr>
        <w:t>mają</w:t>
      </w:r>
      <w:r>
        <w:tab/>
      </w:r>
      <w:r>
        <w:rPr>
          <w:spacing w:val="-2"/>
        </w:rPr>
        <w:t xml:space="preserve">wpływ </w:t>
      </w:r>
      <w:r>
        <w:t>na realizację przedmiotu umowy,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37"/>
        </w:tabs>
        <w:spacing w:before="5"/>
        <w:ind w:left="1437" w:hanging="358"/>
      </w:pPr>
      <w:r>
        <w:t>wystąpienia</w:t>
      </w:r>
      <w:r>
        <w:rPr>
          <w:spacing w:val="-6"/>
        </w:rPr>
        <w:t xml:space="preserve"> </w:t>
      </w:r>
      <w:r>
        <w:t>istotnych</w:t>
      </w:r>
      <w:r>
        <w:rPr>
          <w:spacing w:val="-5"/>
        </w:rPr>
        <w:t xml:space="preserve"> </w:t>
      </w:r>
      <w:r>
        <w:t>zdarzeń</w:t>
      </w:r>
      <w:r>
        <w:rPr>
          <w:spacing w:val="-6"/>
        </w:rPr>
        <w:t xml:space="preserve"> </w:t>
      </w:r>
      <w:r>
        <w:rPr>
          <w:spacing w:val="-2"/>
        </w:rPr>
        <w:t>losowych,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37"/>
          <w:tab w:val="left" w:pos="1439"/>
        </w:tabs>
        <w:spacing w:before="41" w:line="273" w:lineRule="auto"/>
        <w:ind w:left="1439" w:right="81"/>
      </w:pPr>
      <w:r>
        <w:t>zaistnienia</w:t>
      </w:r>
      <w:r>
        <w:rPr>
          <w:spacing w:val="80"/>
        </w:rPr>
        <w:t xml:space="preserve"> </w:t>
      </w:r>
      <w:r>
        <w:t>okoliczności</w:t>
      </w:r>
      <w:r>
        <w:rPr>
          <w:spacing w:val="80"/>
        </w:rPr>
        <w:t xml:space="preserve"> </w:t>
      </w:r>
      <w:r>
        <w:t>niezależnych</w:t>
      </w:r>
      <w:r>
        <w:rPr>
          <w:spacing w:val="80"/>
        </w:rPr>
        <w:t xml:space="preserve"> </w:t>
      </w:r>
      <w:r>
        <w:t>od</w:t>
      </w:r>
      <w:r>
        <w:rPr>
          <w:spacing w:val="80"/>
        </w:rPr>
        <w:t xml:space="preserve"> </w:t>
      </w:r>
      <w:r>
        <w:t>Zamawiającego,</w:t>
      </w:r>
      <w:r>
        <w:rPr>
          <w:spacing w:val="80"/>
        </w:rPr>
        <w:t xml:space="preserve"> </w:t>
      </w:r>
      <w:r>
        <w:t>które</w:t>
      </w:r>
      <w:r>
        <w:rPr>
          <w:spacing w:val="80"/>
        </w:rPr>
        <w:t xml:space="preserve"> </w:t>
      </w:r>
      <w:r>
        <w:t>nie</w:t>
      </w:r>
      <w:r>
        <w:rPr>
          <w:spacing w:val="80"/>
        </w:rPr>
        <w:t xml:space="preserve"> </w:t>
      </w:r>
      <w:r>
        <w:t>były</w:t>
      </w:r>
      <w:r>
        <w:rPr>
          <w:spacing w:val="80"/>
        </w:rPr>
        <w:t xml:space="preserve"> </w:t>
      </w:r>
      <w:r>
        <w:t>możliwe</w:t>
      </w:r>
      <w:r>
        <w:rPr>
          <w:spacing w:val="40"/>
        </w:rPr>
        <w:t xml:space="preserve"> </w:t>
      </w:r>
      <w:r>
        <w:t>do przewidzenia na etapie przygotowania postępowania ofertowego.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before="4"/>
        <w:ind w:left="1077" w:hanging="334"/>
      </w:pPr>
      <w:r>
        <w:t>Zamawiający</w:t>
      </w:r>
      <w:r>
        <w:rPr>
          <w:spacing w:val="-9"/>
        </w:rPr>
        <w:t xml:space="preserve"> </w:t>
      </w:r>
      <w:r>
        <w:t>przewiduje</w:t>
      </w:r>
      <w:r>
        <w:rPr>
          <w:spacing w:val="-6"/>
        </w:rPr>
        <w:t xml:space="preserve"> </w:t>
      </w:r>
      <w:r>
        <w:t>możliwość</w:t>
      </w:r>
      <w:r>
        <w:rPr>
          <w:spacing w:val="-5"/>
        </w:rPr>
        <w:t xml:space="preserve"> </w:t>
      </w:r>
      <w:r>
        <w:t>rozwiązania</w:t>
      </w:r>
      <w:r>
        <w:rPr>
          <w:spacing w:val="-4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2"/>
        </w:rPr>
        <w:t>przypadku: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37"/>
        </w:tabs>
        <w:spacing w:before="41"/>
        <w:ind w:left="1437" w:hanging="358"/>
      </w:pPr>
      <w:r>
        <w:t>rezygnacji</w:t>
      </w:r>
      <w:r>
        <w:rPr>
          <w:spacing w:val="-5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udziału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2"/>
        </w:rPr>
        <w:t>wydarzeniu,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37"/>
        </w:tabs>
        <w:spacing w:before="39"/>
        <w:ind w:left="1437" w:hanging="358"/>
      </w:pPr>
      <w:r>
        <w:t>wystąpienia</w:t>
      </w:r>
      <w:r>
        <w:rPr>
          <w:spacing w:val="-7"/>
        </w:rPr>
        <w:t xml:space="preserve"> </w:t>
      </w:r>
      <w:r>
        <w:t>siły</w:t>
      </w:r>
      <w:r>
        <w:rPr>
          <w:spacing w:val="-8"/>
        </w:rPr>
        <w:t xml:space="preserve"> </w:t>
      </w:r>
      <w:r>
        <w:t>wyższej</w:t>
      </w:r>
      <w:r>
        <w:rPr>
          <w:spacing w:val="-7"/>
        </w:rPr>
        <w:t xml:space="preserve"> </w:t>
      </w:r>
      <w:r>
        <w:t>uniemożliwiającej</w:t>
      </w:r>
      <w:r>
        <w:rPr>
          <w:spacing w:val="-6"/>
        </w:rPr>
        <w:t xml:space="preserve"> </w:t>
      </w:r>
      <w:r>
        <w:t>realizację</w:t>
      </w:r>
      <w:r>
        <w:rPr>
          <w:spacing w:val="-5"/>
        </w:rPr>
        <w:t xml:space="preserve"> </w:t>
      </w:r>
      <w:r>
        <w:rPr>
          <w:spacing w:val="-2"/>
        </w:rPr>
        <w:t>umowy.</w:t>
      </w:r>
    </w:p>
    <w:p w:rsidR="00293C8D" w:rsidRDefault="00293C8D">
      <w:pPr>
        <w:pStyle w:val="Tekstpodstawowy"/>
        <w:spacing w:before="82"/>
        <w:ind w:left="0" w:firstLine="0"/>
        <w:jc w:val="left"/>
      </w:pPr>
    </w:p>
    <w:p w:rsidR="00293C8D" w:rsidRDefault="00B756B0">
      <w:pPr>
        <w:pStyle w:val="Nagwek2"/>
        <w:numPr>
          <w:ilvl w:val="0"/>
          <w:numId w:val="8"/>
        </w:numPr>
        <w:tabs>
          <w:tab w:val="left" w:pos="728"/>
        </w:tabs>
        <w:ind w:left="728" w:hanging="357"/>
        <w:jc w:val="both"/>
      </w:pPr>
      <w:r>
        <w:t>Dodatkowe</w:t>
      </w:r>
      <w:r>
        <w:rPr>
          <w:spacing w:val="-8"/>
        </w:rPr>
        <w:t xml:space="preserve"> </w:t>
      </w:r>
      <w:r>
        <w:rPr>
          <w:spacing w:val="-2"/>
        </w:rPr>
        <w:t>informacje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743"/>
          <w:tab w:val="left" w:pos="1077"/>
        </w:tabs>
        <w:spacing w:before="39" w:line="276" w:lineRule="auto"/>
        <w:ind w:left="743" w:right="81" w:hanging="87"/>
      </w:pPr>
      <w:r>
        <w:t>Pytania dotyczące postępowania można zadawać poprzez Bazę Konkurencyjności. Pytania należy kierować najpóźniej na 2 dni robocze przed dniem upływu terminu składania ofert.</w:t>
      </w:r>
    </w:p>
    <w:p w:rsidR="00293C8D" w:rsidRDefault="00293C8D">
      <w:pPr>
        <w:pStyle w:val="Tekstpodstawowy"/>
        <w:spacing w:before="40"/>
        <w:ind w:left="0" w:firstLine="0"/>
        <w:jc w:val="left"/>
      </w:pPr>
    </w:p>
    <w:p w:rsidR="00293C8D" w:rsidRDefault="00B756B0">
      <w:pPr>
        <w:pStyle w:val="Nagwek2"/>
        <w:numPr>
          <w:ilvl w:val="0"/>
          <w:numId w:val="8"/>
        </w:numPr>
        <w:tabs>
          <w:tab w:val="left" w:pos="729"/>
        </w:tabs>
        <w:spacing w:before="1"/>
        <w:ind w:left="729" w:hanging="358"/>
        <w:jc w:val="both"/>
      </w:pPr>
      <w:r>
        <w:t>Klauzula</w:t>
      </w:r>
      <w:r>
        <w:rPr>
          <w:spacing w:val="-7"/>
        </w:rPr>
        <w:t xml:space="preserve"> </w:t>
      </w:r>
      <w:r>
        <w:t>informacyjna</w:t>
      </w:r>
      <w:r>
        <w:rPr>
          <w:spacing w:val="-7"/>
        </w:rPr>
        <w:t xml:space="preserve"> </w:t>
      </w:r>
      <w:r>
        <w:t>dotycząca</w:t>
      </w:r>
      <w:r>
        <w:rPr>
          <w:spacing w:val="-7"/>
        </w:rPr>
        <w:t xml:space="preserve"> </w:t>
      </w:r>
      <w:r>
        <w:t>danych</w:t>
      </w:r>
      <w:r>
        <w:rPr>
          <w:spacing w:val="-6"/>
        </w:rPr>
        <w:t xml:space="preserve"> </w:t>
      </w:r>
      <w:r>
        <w:rPr>
          <w:spacing w:val="-2"/>
        </w:rPr>
        <w:t>osobowych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733"/>
          <w:tab w:val="left" w:pos="1077"/>
        </w:tabs>
        <w:spacing w:before="41" w:line="276" w:lineRule="auto"/>
        <w:ind w:left="733" w:right="80" w:hanging="77"/>
      </w:pPr>
      <w:r>
        <w:t>Zgodnie</w:t>
      </w:r>
      <w:r>
        <w:rPr>
          <w:spacing w:val="21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art.</w:t>
      </w:r>
      <w:r>
        <w:rPr>
          <w:spacing w:val="18"/>
        </w:rPr>
        <w:t xml:space="preserve"> </w:t>
      </w:r>
      <w:r>
        <w:t>13</w:t>
      </w:r>
      <w:r>
        <w:rPr>
          <w:spacing w:val="19"/>
        </w:rPr>
        <w:t xml:space="preserve"> </w:t>
      </w:r>
      <w:r>
        <w:t>ust.</w:t>
      </w:r>
      <w:r>
        <w:rPr>
          <w:spacing w:val="18"/>
        </w:rPr>
        <w:t xml:space="preserve"> </w:t>
      </w:r>
      <w:r>
        <w:t>1</w:t>
      </w:r>
      <w:r>
        <w:rPr>
          <w:spacing w:val="19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2</w:t>
      </w:r>
      <w:r>
        <w:rPr>
          <w:spacing w:val="19"/>
        </w:rPr>
        <w:t xml:space="preserve"> </w:t>
      </w:r>
      <w:r>
        <w:t>rozporządzenia</w:t>
      </w:r>
      <w:r>
        <w:rPr>
          <w:spacing w:val="18"/>
        </w:rPr>
        <w:t xml:space="preserve"> </w:t>
      </w:r>
      <w:r>
        <w:t>Parlamentu</w:t>
      </w:r>
      <w:r>
        <w:rPr>
          <w:spacing w:val="20"/>
        </w:rPr>
        <w:t xml:space="preserve"> </w:t>
      </w:r>
      <w:r>
        <w:t>Europejskiego</w:t>
      </w:r>
      <w:r>
        <w:rPr>
          <w:spacing w:val="22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Rady</w:t>
      </w:r>
      <w:r>
        <w:rPr>
          <w:spacing w:val="19"/>
        </w:rPr>
        <w:t xml:space="preserve"> </w:t>
      </w:r>
      <w:r>
        <w:t>(UE)</w:t>
      </w:r>
      <w:r>
        <w:rPr>
          <w:spacing w:val="19"/>
        </w:rPr>
        <w:t xml:space="preserve"> </w:t>
      </w:r>
      <w:r>
        <w:t>2016/679 z</w:t>
      </w:r>
      <w:r>
        <w:rPr>
          <w:spacing w:val="67"/>
        </w:rPr>
        <w:t xml:space="preserve">  </w:t>
      </w:r>
      <w:r>
        <w:t>dnia</w:t>
      </w:r>
      <w:r>
        <w:rPr>
          <w:spacing w:val="67"/>
        </w:rPr>
        <w:t xml:space="preserve">  </w:t>
      </w:r>
      <w:r>
        <w:t>27</w:t>
      </w:r>
      <w:r>
        <w:rPr>
          <w:spacing w:val="68"/>
        </w:rPr>
        <w:t xml:space="preserve">  </w:t>
      </w:r>
      <w:r>
        <w:t>kwietnia</w:t>
      </w:r>
      <w:r>
        <w:rPr>
          <w:spacing w:val="66"/>
        </w:rPr>
        <w:t xml:space="preserve">  </w:t>
      </w:r>
      <w:r>
        <w:t>2016</w:t>
      </w:r>
      <w:r>
        <w:rPr>
          <w:spacing w:val="68"/>
        </w:rPr>
        <w:t xml:space="preserve">  </w:t>
      </w:r>
      <w:r>
        <w:t>r.</w:t>
      </w:r>
      <w:r>
        <w:rPr>
          <w:spacing w:val="67"/>
        </w:rPr>
        <w:t xml:space="preserve">  </w:t>
      </w:r>
      <w:r>
        <w:t>w</w:t>
      </w:r>
      <w:r>
        <w:rPr>
          <w:spacing w:val="68"/>
        </w:rPr>
        <w:t xml:space="preserve">  </w:t>
      </w:r>
      <w:r>
        <w:t>sprawie</w:t>
      </w:r>
      <w:r>
        <w:rPr>
          <w:spacing w:val="66"/>
        </w:rPr>
        <w:t xml:space="preserve">  </w:t>
      </w:r>
      <w:r>
        <w:t>ochrony</w:t>
      </w:r>
      <w:r>
        <w:rPr>
          <w:spacing w:val="67"/>
        </w:rPr>
        <w:t xml:space="preserve">  </w:t>
      </w:r>
      <w:r>
        <w:t>osób</w:t>
      </w:r>
      <w:r>
        <w:rPr>
          <w:spacing w:val="67"/>
        </w:rPr>
        <w:t xml:space="preserve">  </w:t>
      </w:r>
      <w:r>
        <w:t>fizycznych</w:t>
      </w:r>
      <w:r>
        <w:rPr>
          <w:spacing w:val="67"/>
        </w:rPr>
        <w:t xml:space="preserve">  </w:t>
      </w:r>
      <w:r>
        <w:t>w</w:t>
      </w:r>
      <w:r>
        <w:rPr>
          <w:spacing w:val="68"/>
        </w:rPr>
        <w:t xml:space="preserve">  </w:t>
      </w:r>
      <w:r>
        <w:t>związku z przetwarzaniem danych osobowych i w sprawie swobodnego przepływu takich danych oraz uchylenia</w:t>
      </w:r>
      <w:r>
        <w:rPr>
          <w:spacing w:val="24"/>
        </w:rPr>
        <w:t xml:space="preserve"> </w:t>
      </w:r>
      <w:r>
        <w:t>dyrektywy</w:t>
      </w:r>
      <w:r>
        <w:rPr>
          <w:spacing w:val="23"/>
        </w:rPr>
        <w:t xml:space="preserve"> </w:t>
      </w:r>
      <w:r>
        <w:t>95/46/WE</w:t>
      </w:r>
      <w:r>
        <w:rPr>
          <w:spacing w:val="25"/>
        </w:rPr>
        <w:t xml:space="preserve"> </w:t>
      </w:r>
      <w:r>
        <w:t>(ogólne</w:t>
      </w:r>
      <w:r>
        <w:rPr>
          <w:spacing w:val="25"/>
        </w:rPr>
        <w:t xml:space="preserve"> </w:t>
      </w:r>
      <w:r>
        <w:t>rozporządzenie</w:t>
      </w:r>
      <w:r>
        <w:rPr>
          <w:spacing w:val="25"/>
        </w:rPr>
        <w:t xml:space="preserve"> </w:t>
      </w:r>
      <w:r>
        <w:t>o</w:t>
      </w:r>
      <w:r>
        <w:rPr>
          <w:spacing w:val="26"/>
        </w:rPr>
        <w:t xml:space="preserve"> </w:t>
      </w:r>
      <w:r>
        <w:t>ochronie</w:t>
      </w:r>
      <w:r>
        <w:rPr>
          <w:spacing w:val="25"/>
        </w:rPr>
        <w:t xml:space="preserve"> </w:t>
      </w:r>
      <w:r>
        <w:t>danych)</w:t>
      </w:r>
      <w:r>
        <w:rPr>
          <w:spacing w:val="24"/>
        </w:rPr>
        <w:t xml:space="preserve"> </w:t>
      </w:r>
      <w:r>
        <w:t>(Dz.</w:t>
      </w:r>
      <w:r>
        <w:rPr>
          <w:spacing w:val="24"/>
        </w:rPr>
        <w:t xml:space="preserve"> </w:t>
      </w:r>
      <w:r>
        <w:t>Urz.</w:t>
      </w:r>
      <w:r>
        <w:rPr>
          <w:spacing w:val="26"/>
        </w:rPr>
        <w:t xml:space="preserve"> </w:t>
      </w:r>
      <w:r>
        <w:t>UE</w:t>
      </w:r>
      <w:r>
        <w:rPr>
          <w:spacing w:val="25"/>
        </w:rPr>
        <w:t xml:space="preserve"> </w:t>
      </w:r>
      <w:r>
        <w:t>L</w:t>
      </w:r>
      <w:r>
        <w:rPr>
          <w:spacing w:val="25"/>
        </w:rPr>
        <w:t xml:space="preserve"> </w:t>
      </w:r>
      <w:r>
        <w:t xml:space="preserve">119 </w:t>
      </w:r>
      <w:r>
        <w:lastRenderedPageBreak/>
        <w:t>z 04.05.2016, str. 1), dalej „RODO”, Zamawiający informuje, co następuje: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51"/>
          <w:tab w:val="left" w:pos="1453"/>
        </w:tabs>
        <w:spacing w:before="1" w:line="276" w:lineRule="auto"/>
        <w:ind w:left="1453" w:right="79"/>
      </w:pPr>
      <w:r>
        <w:t>Administratorem Państwa Danych Osobowych (dalej: „Administrator”) jest Gmina</w:t>
      </w:r>
      <w:r>
        <w:rPr>
          <w:spacing w:val="80"/>
        </w:rPr>
        <w:t xml:space="preserve"> </w:t>
      </w:r>
      <w:r>
        <w:t>Miasta</w:t>
      </w:r>
      <w:r>
        <w:rPr>
          <w:spacing w:val="73"/>
        </w:rPr>
        <w:t xml:space="preserve">  </w:t>
      </w:r>
      <w:r>
        <w:t>Toruń</w:t>
      </w:r>
      <w:r>
        <w:rPr>
          <w:spacing w:val="74"/>
        </w:rPr>
        <w:t xml:space="preserve">  </w:t>
      </w:r>
      <w:r>
        <w:t>/</w:t>
      </w:r>
      <w:r>
        <w:rPr>
          <w:spacing w:val="74"/>
        </w:rPr>
        <w:t xml:space="preserve">  </w:t>
      </w:r>
      <w:r>
        <w:t>Centrum</w:t>
      </w:r>
      <w:r>
        <w:rPr>
          <w:spacing w:val="74"/>
        </w:rPr>
        <w:t xml:space="preserve">  </w:t>
      </w:r>
      <w:r>
        <w:t>Wsparcia</w:t>
      </w:r>
      <w:r>
        <w:rPr>
          <w:spacing w:val="74"/>
        </w:rPr>
        <w:t xml:space="preserve">  </w:t>
      </w:r>
      <w:r>
        <w:t>Biznesu,</w:t>
      </w:r>
      <w:r>
        <w:rPr>
          <w:spacing w:val="74"/>
        </w:rPr>
        <w:t xml:space="preserve">  </w:t>
      </w:r>
      <w:r>
        <w:t>ul.</w:t>
      </w:r>
      <w:r>
        <w:rPr>
          <w:spacing w:val="74"/>
        </w:rPr>
        <w:t xml:space="preserve">  </w:t>
      </w:r>
      <w:r>
        <w:t>Marii</w:t>
      </w:r>
      <w:r>
        <w:rPr>
          <w:spacing w:val="73"/>
        </w:rPr>
        <w:t xml:space="preserve">  </w:t>
      </w:r>
      <w:r>
        <w:t>Konopnickiej</w:t>
      </w:r>
      <w:r>
        <w:rPr>
          <w:spacing w:val="74"/>
        </w:rPr>
        <w:t xml:space="preserve">  </w:t>
      </w:r>
      <w:r>
        <w:t xml:space="preserve">13, 87-100 Toruń, adres e: mail: </w:t>
      </w:r>
      <w:hyperlink r:id="rId9">
        <w:r>
          <w:t>rodo1@tcuw.torun.pl.</w:t>
        </w:r>
      </w:hyperlink>
    </w:p>
    <w:p w:rsidR="00293C8D" w:rsidRDefault="00B756B0">
      <w:pPr>
        <w:pStyle w:val="Akapitzlist"/>
        <w:numPr>
          <w:ilvl w:val="2"/>
          <w:numId w:val="8"/>
        </w:numPr>
        <w:tabs>
          <w:tab w:val="left" w:pos="1451"/>
          <w:tab w:val="left" w:pos="1453"/>
        </w:tabs>
        <w:spacing w:line="276" w:lineRule="auto"/>
        <w:ind w:left="1453" w:right="81"/>
      </w:pPr>
      <w:r>
        <w:t>Z</w:t>
      </w:r>
      <w:r>
        <w:rPr>
          <w:spacing w:val="40"/>
        </w:rPr>
        <w:t xml:space="preserve"> </w:t>
      </w:r>
      <w:r>
        <w:t>Administratorem</w:t>
      </w:r>
      <w:r>
        <w:rPr>
          <w:spacing w:val="40"/>
        </w:rPr>
        <w:t xml:space="preserve"> </w:t>
      </w:r>
      <w:r>
        <w:t>można</w:t>
      </w:r>
      <w:r>
        <w:rPr>
          <w:spacing w:val="40"/>
        </w:rPr>
        <w:t xml:space="preserve"> </w:t>
      </w:r>
      <w:r>
        <w:t>się</w:t>
      </w:r>
      <w:r>
        <w:rPr>
          <w:spacing w:val="40"/>
        </w:rPr>
        <w:t xml:space="preserve"> </w:t>
      </w:r>
      <w:r>
        <w:t>skontaktować</w:t>
      </w:r>
      <w:r>
        <w:rPr>
          <w:spacing w:val="40"/>
        </w:rPr>
        <w:t xml:space="preserve"> </w:t>
      </w:r>
      <w:r>
        <w:t>pisemnie,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pomocą</w:t>
      </w:r>
      <w:r>
        <w:rPr>
          <w:spacing w:val="40"/>
        </w:rPr>
        <w:t xml:space="preserve"> </w:t>
      </w:r>
      <w:r>
        <w:t>poczty</w:t>
      </w:r>
      <w:r>
        <w:rPr>
          <w:spacing w:val="40"/>
        </w:rPr>
        <w:t xml:space="preserve"> </w:t>
      </w:r>
      <w:r>
        <w:t xml:space="preserve">tradycyjnej na adres ul. Marii Konopnickiej 13, 87-100 Toruń, adres e-mail: </w:t>
      </w:r>
      <w:hyperlink r:id="rId10">
        <w:r>
          <w:t>rodo1@tcuw.torun.pl.</w:t>
        </w:r>
      </w:hyperlink>
    </w:p>
    <w:p w:rsidR="00293C8D" w:rsidRDefault="00B756B0">
      <w:pPr>
        <w:pStyle w:val="Akapitzlist"/>
        <w:numPr>
          <w:ilvl w:val="2"/>
          <w:numId w:val="8"/>
        </w:numPr>
        <w:tabs>
          <w:tab w:val="left" w:pos="1451"/>
          <w:tab w:val="left" w:pos="1453"/>
        </w:tabs>
        <w:spacing w:line="276" w:lineRule="auto"/>
        <w:ind w:left="1453" w:right="84"/>
      </w:pPr>
      <w:r>
        <w:t>Dane osobowe będą przetwarzane wyłącznie w celu przygotowania, przeprowadzenia i rozstrzygnięcia przedmiotowego postępowania na wyłonienie Wykonawcy, przez administratora, a także w celach archiwizacyjnych, na podstawie art. 6 ust. 1 lit a rozporządzenia 2016/679.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51"/>
          <w:tab w:val="left" w:pos="1453"/>
        </w:tabs>
        <w:spacing w:line="276" w:lineRule="auto"/>
        <w:ind w:left="1453" w:right="81"/>
      </w:pPr>
      <w:r>
        <w:t>Pani/Pana</w:t>
      </w:r>
      <w:r>
        <w:rPr>
          <w:spacing w:val="80"/>
        </w:rPr>
        <w:t xml:space="preserve">  </w:t>
      </w:r>
      <w:r>
        <w:t>dane</w:t>
      </w:r>
      <w:r>
        <w:rPr>
          <w:spacing w:val="79"/>
        </w:rPr>
        <w:t xml:space="preserve">  </w:t>
      </w:r>
      <w:r>
        <w:t>osobowe</w:t>
      </w:r>
      <w:r>
        <w:rPr>
          <w:spacing w:val="80"/>
        </w:rPr>
        <w:t xml:space="preserve">  </w:t>
      </w:r>
      <w:r>
        <w:t>będą</w:t>
      </w:r>
      <w:r>
        <w:rPr>
          <w:spacing w:val="80"/>
        </w:rPr>
        <w:t xml:space="preserve">  </w:t>
      </w:r>
      <w:r>
        <w:t>lub</w:t>
      </w:r>
      <w:r>
        <w:rPr>
          <w:spacing w:val="79"/>
        </w:rPr>
        <w:t xml:space="preserve">  </w:t>
      </w:r>
      <w:r>
        <w:t>mogą</w:t>
      </w:r>
      <w:r>
        <w:rPr>
          <w:spacing w:val="79"/>
        </w:rPr>
        <w:t xml:space="preserve">  </w:t>
      </w:r>
      <w:r>
        <w:t>być</w:t>
      </w:r>
      <w:r>
        <w:rPr>
          <w:spacing w:val="80"/>
        </w:rPr>
        <w:t xml:space="preserve">  </w:t>
      </w:r>
      <w:r>
        <w:t>przekazywane</w:t>
      </w:r>
      <w:r>
        <w:rPr>
          <w:spacing w:val="79"/>
        </w:rPr>
        <w:t xml:space="preserve">  </w:t>
      </w:r>
      <w:r>
        <w:t>wyłącznie do</w:t>
      </w:r>
      <w:r>
        <w:rPr>
          <w:spacing w:val="56"/>
        </w:rPr>
        <w:t xml:space="preserve">  </w:t>
      </w:r>
      <w:r>
        <w:t>podmiotów</w:t>
      </w:r>
      <w:r>
        <w:rPr>
          <w:spacing w:val="55"/>
        </w:rPr>
        <w:t xml:space="preserve">  </w:t>
      </w:r>
      <w:r>
        <w:t>uprawnionych</w:t>
      </w:r>
      <w:r>
        <w:rPr>
          <w:spacing w:val="54"/>
        </w:rPr>
        <w:t xml:space="preserve">  </w:t>
      </w:r>
      <w:r>
        <w:t>na</w:t>
      </w:r>
      <w:r>
        <w:rPr>
          <w:spacing w:val="55"/>
        </w:rPr>
        <w:t xml:space="preserve">  </w:t>
      </w:r>
      <w:r>
        <w:t>podstawie</w:t>
      </w:r>
      <w:r>
        <w:rPr>
          <w:spacing w:val="55"/>
        </w:rPr>
        <w:t xml:space="preserve">  </w:t>
      </w:r>
      <w:r>
        <w:t>przepisów</w:t>
      </w:r>
      <w:r>
        <w:rPr>
          <w:spacing w:val="55"/>
        </w:rPr>
        <w:t xml:space="preserve">  </w:t>
      </w:r>
      <w:r>
        <w:t>prawa,</w:t>
      </w:r>
      <w:r>
        <w:rPr>
          <w:spacing w:val="55"/>
        </w:rPr>
        <w:t xml:space="preserve">  </w:t>
      </w:r>
      <w:r>
        <w:t>porozumienia o współadministrowaniu lub umowy powierzenia przetwarzania danych osobowych.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51"/>
          <w:tab w:val="left" w:pos="1453"/>
        </w:tabs>
        <w:spacing w:line="276" w:lineRule="auto"/>
        <w:ind w:left="1453" w:right="81"/>
      </w:pPr>
      <w:r>
        <w:t>Pani/Pana Dane Osobowe będą przechowywane przez CWB do czasu obowiązywania umowy oraz przez okres niezbędny do ustalenia, dochodzenia lub obrony roszczeń tj. do czasu przedawnienia roszczeń. Dodatkowo w związku z wykorzystaniem funduszy europejskich - zgodnie z wymogami prawa Unii Europejskiej – czas przechowywania</w:t>
      </w:r>
      <w:r>
        <w:rPr>
          <w:spacing w:val="40"/>
        </w:rPr>
        <w:t xml:space="preserve"> </w:t>
      </w:r>
      <w:r>
        <w:t>może ulec wydłużeniu do momentu zakończenia realizacji i rozliczenia projektu oraz zakończenia okresu trwałości dla projektu i okresu archiwizacyjnego, w zależności od tego, która z tych dat nastąpi później.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51"/>
          <w:tab w:val="left" w:pos="1453"/>
        </w:tabs>
        <w:spacing w:before="1" w:line="276" w:lineRule="auto"/>
        <w:ind w:left="1453" w:right="81"/>
      </w:pPr>
      <w:r>
        <w:t>Posiada Pani/Pan prawo dostępu do treści swoich danych oraz do ich sprostowania, usunięcia, a także do ograniczenia przetwarzania, jak również do wniesienia sprzeciwu wobec przetwarzania lub przenoszenia tych danych.</w:t>
      </w:r>
    </w:p>
    <w:p w:rsidR="00293C8D" w:rsidRDefault="00B756B0" w:rsidP="00835557">
      <w:pPr>
        <w:pStyle w:val="Akapitzlist"/>
        <w:numPr>
          <w:ilvl w:val="2"/>
          <w:numId w:val="8"/>
        </w:numPr>
        <w:tabs>
          <w:tab w:val="left" w:pos="1451"/>
        </w:tabs>
        <w:ind w:left="1451" w:hanging="358"/>
      </w:pPr>
      <w:r>
        <w:t>Posiada</w:t>
      </w:r>
      <w:r>
        <w:rPr>
          <w:spacing w:val="60"/>
          <w:w w:val="150"/>
        </w:rPr>
        <w:t xml:space="preserve"> </w:t>
      </w:r>
      <w:r>
        <w:t>Pani/Pan</w:t>
      </w:r>
      <w:r>
        <w:rPr>
          <w:spacing w:val="62"/>
          <w:w w:val="150"/>
        </w:rPr>
        <w:t xml:space="preserve"> </w:t>
      </w:r>
      <w:r>
        <w:t>prawo</w:t>
      </w:r>
      <w:r>
        <w:rPr>
          <w:spacing w:val="61"/>
          <w:w w:val="150"/>
        </w:rPr>
        <w:t xml:space="preserve"> </w:t>
      </w:r>
      <w:r>
        <w:t>do</w:t>
      </w:r>
      <w:r>
        <w:rPr>
          <w:spacing w:val="64"/>
          <w:w w:val="150"/>
        </w:rPr>
        <w:t xml:space="preserve"> </w:t>
      </w:r>
      <w:r>
        <w:t>złożenia</w:t>
      </w:r>
      <w:r>
        <w:rPr>
          <w:spacing w:val="64"/>
          <w:w w:val="150"/>
        </w:rPr>
        <w:t xml:space="preserve"> </w:t>
      </w:r>
      <w:r>
        <w:t>skargi</w:t>
      </w:r>
      <w:r>
        <w:rPr>
          <w:spacing w:val="63"/>
          <w:w w:val="150"/>
        </w:rPr>
        <w:t xml:space="preserve"> </w:t>
      </w:r>
      <w:r>
        <w:t>do</w:t>
      </w:r>
      <w:r>
        <w:rPr>
          <w:spacing w:val="61"/>
          <w:w w:val="150"/>
        </w:rPr>
        <w:t xml:space="preserve"> </w:t>
      </w:r>
      <w:r>
        <w:t>Prezesa</w:t>
      </w:r>
      <w:r>
        <w:rPr>
          <w:spacing w:val="60"/>
          <w:w w:val="150"/>
        </w:rPr>
        <w:t xml:space="preserve"> </w:t>
      </w:r>
      <w:r>
        <w:t>Urzędu</w:t>
      </w:r>
      <w:r>
        <w:rPr>
          <w:spacing w:val="63"/>
          <w:w w:val="150"/>
        </w:rPr>
        <w:t xml:space="preserve"> </w:t>
      </w:r>
      <w:r>
        <w:t>Ochrony</w:t>
      </w:r>
      <w:r>
        <w:rPr>
          <w:spacing w:val="61"/>
          <w:w w:val="150"/>
        </w:rPr>
        <w:t xml:space="preserve"> </w:t>
      </w:r>
      <w:r>
        <w:rPr>
          <w:spacing w:val="-2"/>
        </w:rPr>
        <w:t>Danych</w:t>
      </w:r>
      <w:r w:rsidR="00835557">
        <w:rPr>
          <w:spacing w:val="-2"/>
        </w:rPr>
        <w:t xml:space="preserve"> </w:t>
      </w:r>
      <w:r w:rsidRPr="00835557">
        <w:rPr>
          <w:spacing w:val="-2"/>
        </w:rPr>
        <w:t>Osobowych.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51"/>
          <w:tab w:val="left" w:pos="1453"/>
        </w:tabs>
        <w:spacing w:before="41" w:line="276" w:lineRule="auto"/>
        <w:ind w:left="1453" w:right="80"/>
      </w:pPr>
      <w:r>
        <w:t>Posiada Pani/Pan prawo do cofnięcia zgody na przetwarzanie danych osobowych, jeśli taka</w:t>
      </w:r>
      <w:r>
        <w:rPr>
          <w:spacing w:val="-2"/>
        </w:rPr>
        <w:t xml:space="preserve"> </w:t>
      </w:r>
      <w:r>
        <w:t>zgoda</w:t>
      </w:r>
      <w:r>
        <w:rPr>
          <w:spacing w:val="-2"/>
        </w:rPr>
        <w:t xml:space="preserve"> </w:t>
      </w:r>
      <w:r>
        <w:t>była</w:t>
      </w:r>
      <w:r>
        <w:rPr>
          <w:spacing w:val="-2"/>
        </w:rPr>
        <w:t xml:space="preserve"> </w:t>
      </w:r>
      <w:r>
        <w:t>konieczna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rozpoczęcia</w:t>
      </w:r>
      <w:r>
        <w:rPr>
          <w:spacing w:val="-5"/>
        </w:rPr>
        <w:t xml:space="preserve"> </w:t>
      </w:r>
      <w:r>
        <w:t>czynności</w:t>
      </w:r>
      <w:r>
        <w:rPr>
          <w:spacing w:val="-2"/>
        </w:rPr>
        <w:t xml:space="preserve"> </w:t>
      </w:r>
      <w:r>
        <w:t>przetwarzania,</w:t>
      </w:r>
      <w:r>
        <w:rPr>
          <w:spacing w:val="-2"/>
        </w:rPr>
        <w:t xml:space="preserve"> </w:t>
      </w:r>
      <w:r>
        <w:t>jednakże</w:t>
      </w:r>
      <w:r>
        <w:rPr>
          <w:spacing w:val="-2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zawarciu umowy dane osobowe zostaną usunięte z uwzględnieniem upływu okresu, o którym mowa w pkt 5 niniejszej informacji.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51"/>
          <w:tab w:val="left" w:pos="1453"/>
        </w:tabs>
        <w:spacing w:before="1" w:line="273" w:lineRule="auto"/>
        <w:ind w:left="1453" w:right="87"/>
      </w:pPr>
      <w:r>
        <w:t>Podanie przez Państwa danych osobowych jest dobrowolne, jednak ich podanie jest warunkiem udziału w postępowaniu.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50"/>
          <w:tab w:val="left" w:pos="1453"/>
        </w:tabs>
        <w:spacing w:before="4" w:line="276" w:lineRule="auto"/>
        <w:ind w:left="1453" w:right="82"/>
      </w:pPr>
      <w:r>
        <w:t>Pani/Pana</w:t>
      </w:r>
      <w:r>
        <w:rPr>
          <w:spacing w:val="40"/>
        </w:rPr>
        <w:t xml:space="preserve"> </w:t>
      </w:r>
      <w:r>
        <w:t>dane</w:t>
      </w:r>
      <w:r>
        <w:rPr>
          <w:spacing w:val="40"/>
        </w:rPr>
        <w:t xml:space="preserve"> </w:t>
      </w:r>
      <w:r>
        <w:t>osobowe</w:t>
      </w:r>
      <w:r>
        <w:rPr>
          <w:spacing w:val="40"/>
        </w:rPr>
        <w:t xml:space="preserve"> </w:t>
      </w:r>
      <w:r>
        <w:t>nie</w:t>
      </w:r>
      <w:r>
        <w:rPr>
          <w:spacing w:val="40"/>
        </w:rPr>
        <w:t xml:space="preserve"> </w:t>
      </w:r>
      <w:r>
        <w:t>podlegają</w:t>
      </w:r>
      <w:r>
        <w:rPr>
          <w:spacing w:val="40"/>
        </w:rPr>
        <w:t xml:space="preserve"> </w:t>
      </w:r>
      <w:r>
        <w:t>zautomatyzowanemu</w:t>
      </w:r>
      <w:r>
        <w:rPr>
          <w:spacing w:val="40"/>
        </w:rPr>
        <w:t xml:space="preserve"> </w:t>
      </w:r>
      <w:r>
        <w:t>podejmowaniu</w:t>
      </w:r>
      <w:r>
        <w:rPr>
          <w:spacing w:val="40"/>
        </w:rPr>
        <w:t xml:space="preserve"> </w:t>
      </w:r>
      <w:r>
        <w:t>decyzji, w tym profilowaniu.</w:t>
      </w:r>
    </w:p>
    <w:p w:rsidR="00293C8D" w:rsidRDefault="00B756B0">
      <w:pPr>
        <w:pStyle w:val="Akapitzlist"/>
        <w:numPr>
          <w:ilvl w:val="2"/>
          <w:numId w:val="8"/>
        </w:numPr>
        <w:tabs>
          <w:tab w:val="left" w:pos="1450"/>
          <w:tab w:val="left" w:pos="1453"/>
        </w:tabs>
        <w:spacing w:line="276" w:lineRule="auto"/>
        <w:ind w:left="1453" w:right="82"/>
      </w:pPr>
      <w:r>
        <w:t>Gmina Miasto Toruń / Centrum Wsparcia Biznesu nie zamierza przekazywać Pani/Pana danych osobowych do państwa trzeciego lub organizacji międzynarodowej.</w:t>
      </w:r>
    </w:p>
    <w:p w:rsidR="00293C8D" w:rsidRDefault="00293C8D">
      <w:pPr>
        <w:pStyle w:val="Tekstpodstawowy"/>
        <w:spacing w:before="40"/>
        <w:ind w:left="0" w:firstLine="0"/>
        <w:jc w:val="left"/>
      </w:pPr>
    </w:p>
    <w:p w:rsidR="00293C8D" w:rsidRDefault="00B756B0">
      <w:pPr>
        <w:pStyle w:val="Nagwek2"/>
        <w:numPr>
          <w:ilvl w:val="0"/>
          <w:numId w:val="8"/>
        </w:numPr>
        <w:tabs>
          <w:tab w:val="left" w:pos="728"/>
        </w:tabs>
        <w:ind w:left="728" w:hanging="357"/>
        <w:jc w:val="left"/>
      </w:pPr>
      <w:r>
        <w:rPr>
          <w:spacing w:val="-2"/>
        </w:rPr>
        <w:t>Załączniki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before="41"/>
        <w:ind w:left="1077" w:hanging="334"/>
      </w:pP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Formularz</w:t>
      </w:r>
      <w:r>
        <w:rPr>
          <w:spacing w:val="-4"/>
        </w:rPr>
        <w:t xml:space="preserve"> </w:t>
      </w:r>
      <w:r>
        <w:rPr>
          <w:spacing w:val="-2"/>
        </w:rPr>
        <w:t>ofertowy.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before="41"/>
        <w:ind w:left="1077" w:hanging="334"/>
      </w:pPr>
      <w:r>
        <w:t>Załącznik</w:t>
      </w:r>
      <w:r>
        <w:rPr>
          <w:spacing w:val="-7"/>
        </w:rPr>
        <w:t xml:space="preserve"> </w:t>
      </w:r>
      <w:r>
        <w:t>nr</w:t>
      </w:r>
      <w:r>
        <w:rPr>
          <w:spacing w:val="-6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Oświadczenia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braku</w:t>
      </w:r>
      <w:r>
        <w:rPr>
          <w:spacing w:val="-4"/>
        </w:rPr>
        <w:t xml:space="preserve"> </w:t>
      </w:r>
      <w:r>
        <w:t>powiązań</w:t>
      </w:r>
      <w:r>
        <w:rPr>
          <w:spacing w:val="-4"/>
        </w:rPr>
        <w:t xml:space="preserve"> </w:t>
      </w:r>
      <w:r>
        <w:t>osobowych</w:t>
      </w:r>
      <w:r>
        <w:rPr>
          <w:spacing w:val="-4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kapitałowych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rPr>
          <w:spacing w:val="-2"/>
        </w:rPr>
        <w:t>Zamawiającym.</w:t>
      </w:r>
    </w:p>
    <w:p w:rsidR="00293C8D" w:rsidRDefault="00B756B0">
      <w:pPr>
        <w:pStyle w:val="Akapitzlist"/>
        <w:numPr>
          <w:ilvl w:val="1"/>
          <w:numId w:val="8"/>
        </w:numPr>
        <w:tabs>
          <w:tab w:val="left" w:pos="1077"/>
        </w:tabs>
        <w:spacing w:before="39"/>
        <w:ind w:left="1077" w:hanging="334"/>
      </w:pPr>
      <w:r>
        <w:t>Załącznik</w:t>
      </w:r>
      <w:r>
        <w:rPr>
          <w:spacing w:val="-8"/>
        </w:rPr>
        <w:t xml:space="preserve"> </w:t>
      </w:r>
      <w:r>
        <w:t>nr</w:t>
      </w:r>
      <w:r>
        <w:rPr>
          <w:spacing w:val="-8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Oświadczenie</w:t>
      </w:r>
      <w:r>
        <w:rPr>
          <w:spacing w:val="-5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przesłanek</w:t>
      </w:r>
      <w:r>
        <w:rPr>
          <w:spacing w:val="-8"/>
        </w:rPr>
        <w:t xml:space="preserve"> </w:t>
      </w:r>
      <w:r>
        <w:t>wykluczenia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rPr>
          <w:spacing w:val="-2"/>
        </w:rPr>
        <w:t>postępowania.</w:t>
      </w:r>
    </w:p>
    <w:sectPr w:rsidR="00293C8D">
      <w:pgSz w:w="11910" w:h="16840"/>
      <w:pgMar w:top="1560" w:right="992" w:bottom="600" w:left="1417" w:header="801" w:footer="4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353" w:rsidRDefault="00660353">
      <w:r>
        <w:separator/>
      </w:r>
    </w:p>
  </w:endnote>
  <w:endnote w:type="continuationSeparator" w:id="0">
    <w:p w:rsidR="00660353" w:rsidRDefault="00660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C8D" w:rsidRDefault="00B756B0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451136" behindDoc="1" locked="0" layoutInCell="1" allowOverlap="1">
              <wp:simplePos x="0" y="0"/>
              <wp:positionH relativeFrom="page">
                <wp:posOffset>6253734</wp:posOffset>
              </wp:positionH>
              <wp:positionV relativeFrom="page">
                <wp:posOffset>10296912</wp:posOffset>
              </wp:positionV>
              <wp:extent cx="63627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93C8D" w:rsidRDefault="00B756B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color w:val="585858"/>
                              <w:sz w:val="20"/>
                            </w:rPr>
                            <w:t>Strona</w:t>
                          </w:r>
                          <w:r>
                            <w:rPr>
                              <w:rFonts w:ascii="Times New Roman"/>
                              <w:color w:val="585858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85858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85858"/>
                              <w:sz w:val="20"/>
                            </w:rPr>
                            <w:fldChar w:fldCharType="separate"/>
                          </w:r>
                          <w:r w:rsidR="00947345">
                            <w:rPr>
                              <w:rFonts w:ascii="Times New Roman"/>
                              <w:b/>
                              <w:noProof/>
                              <w:color w:val="585858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85858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85858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85858"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/>
                              <w:color w:val="585858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85858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85858"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85858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947345">
                            <w:rPr>
                              <w:rFonts w:ascii="Times New Roman"/>
                              <w:b/>
                              <w:noProof/>
                              <w:color w:val="585858"/>
                              <w:spacing w:val="-10"/>
                              <w:sz w:val="20"/>
                            </w:rPr>
                            <w:t>8</w:t>
                          </w:r>
                          <w:r>
                            <w:rPr>
                              <w:rFonts w:ascii="Times New Roman"/>
                              <w:b/>
                              <w:color w:val="585858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92.4pt;margin-top:810.8pt;width:50.1pt;height:13.05pt;z-index:-15865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" filled="f" stroked="f">
              <v:path arrowok="t"/>
              <v:textbox inset="0,0,0,0">
                <w:txbxContent>
                  <w:p w:rsidR="00293C8D" w:rsidRDefault="00B756B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color w:val="585858"/>
                        <w:sz w:val="20"/>
                      </w:rPr>
                      <w:t>Strona</w:t>
                    </w:r>
                    <w:r>
                      <w:rPr>
                        <w:rFonts w:ascii="Times New Roman"/>
                        <w:color w:val="585858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85858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85858"/>
                        <w:sz w:val="20"/>
                      </w:rPr>
                      <w:fldChar w:fldCharType="separate"/>
                    </w:r>
                    <w:r w:rsidR="00947345">
                      <w:rPr>
                        <w:rFonts w:ascii="Times New Roman"/>
                        <w:b/>
                        <w:noProof/>
                        <w:color w:val="585858"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85858"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85858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color w:val="585858"/>
                        <w:sz w:val="20"/>
                      </w:rPr>
                      <w:t>z</w:t>
                    </w:r>
                    <w:r>
                      <w:rPr>
                        <w:rFonts w:ascii="Times New Roman"/>
                        <w:color w:val="585858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85858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85858"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85858"/>
                        <w:spacing w:val="-10"/>
                        <w:sz w:val="20"/>
                      </w:rPr>
                      <w:fldChar w:fldCharType="separate"/>
                    </w:r>
                    <w:r w:rsidR="00947345">
                      <w:rPr>
                        <w:rFonts w:ascii="Times New Roman"/>
                        <w:b/>
                        <w:noProof/>
                        <w:color w:val="585858"/>
                        <w:spacing w:val="-10"/>
                        <w:sz w:val="20"/>
                      </w:rPr>
                      <w:t>8</w:t>
                    </w:r>
                    <w:r>
                      <w:rPr>
                        <w:rFonts w:ascii="Times New Roman"/>
                        <w:b/>
                        <w:color w:val="585858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353" w:rsidRDefault="00660353">
      <w:r>
        <w:separator/>
      </w:r>
    </w:p>
  </w:footnote>
  <w:footnote w:type="continuationSeparator" w:id="0">
    <w:p w:rsidR="00660353" w:rsidRDefault="00660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C8D" w:rsidRDefault="00B756B0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487450624" behindDoc="1" locked="0" layoutInCell="1" allowOverlap="1">
          <wp:simplePos x="0" y="0"/>
          <wp:positionH relativeFrom="page">
            <wp:posOffset>870911</wp:posOffset>
          </wp:positionH>
          <wp:positionV relativeFrom="page">
            <wp:posOffset>508597</wp:posOffset>
          </wp:positionV>
          <wp:extent cx="6148059" cy="44853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48059" cy="4485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F10F7"/>
    <w:multiLevelType w:val="hybridMultilevel"/>
    <w:tmpl w:val="2244E306"/>
    <w:lvl w:ilvl="0" w:tplc="F82C57E8">
      <w:start w:val="1"/>
      <w:numFmt w:val="decimal"/>
      <w:lvlText w:val="%1."/>
      <w:lvlJc w:val="left"/>
      <w:pPr>
        <w:ind w:left="731" w:hanging="44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F7AA2C8">
      <w:start w:val="1"/>
      <w:numFmt w:val="decimal"/>
      <w:lvlText w:val="%2)"/>
      <w:lvlJc w:val="left"/>
      <w:pPr>
        <w:ind w:left="74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3DAC17C">
      <w:numFmt w:val="bullet"/>
      <w:lvlText w:val=""/>
      <w:lvlJc w:val="left"/>
      <w:pPr>
        <w:ind w:left="7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695A0E0E">
      <w:numFmt w:val="bullet"/>
      <w:lvlText w:val="•"/>
      <w:lvlJc w:val="left"/>
      <w:pPr>
        <w:ind w:left="3367" w:hanging="360"/>
      </w:pPr>
      <w:rPr>
        <w:rFonts w:hint="default"/>
        <w:lang w:val="pl-PL" w:eastAsia="en-US" w:bidi="ar-SA"/>
      </w:rPr>
    </w:lvl>
    <w:lvl w:ilvl="4" w:tplc="6F4AFDCE">
      <w:numFmt w:val="bullet"/>
      <w:lvlText w:val="•"/>
      <w:lvlJc w:val="left"/>
      <w:pPr>
        <w:ind w:left="4242" w:hanging="360"/>
      </w:pPr>
      <w:rPr>
        <w:rFonts w:hint="default"/>
        <w:lang w:val="pl-PL" w:eastAsia="en-US" w:bidi="ar-SA"/>
      </w:rPr>
    </w:lvl>
    <w:lvl w:ilvl="5" w:tplc="87483EB0">
      <w:numFmt w:val="bullet"/>
      <w:lvlText w:val="•"/>
      <w:lvlJc w:val="left"/>
      <w:pPr>
        <w:ind w:left="5118" w:hanging="360"/>
      </w:pPr>
      <w:rPr>
        <w:rFonts w:hint="default"/>
        <w:lang w:val="pl-PL" w:eastAsia="en-US" w:bidi="ar-SA"/>
      </w:rPr>
    </w:lvl>
    <w:lvl w:ilvl="6" w:tplc="78C0BE0C">
      <w:numFmt w:val="bullet"/>
      <w:lvlText w:val="•"/>
      <w:lvlJc w:val="left"/>
      <w:pPr>
        <w:ind w:left="5994" w:hanging="360"/>
      </w:pPr>
      <w:rPr>
        <w:rFonts w:hint="default"/>
        <w:lang w:val="pl-PL" w:eastAsia="en-US" w:bidi="ar-SA"/>
      </w:rPr>
    </w:lvl>
    <w:lvl w:ilvl="7" w:tplc="60DAE978">
      <w:numFmt w:val="bullet"/>
      <w:lvlText w:val="•"/>
      <w:lvlJc w:val="left"/>
      <w:pPr>
        <w:ind w:left="6870" w:hanging="360"/>
      </w:pPr>
      <w:rPr>
        <w:rFonts w:hint="default"/>
        <w:lang w:val="pl-PL" w:eastAsia="en-US" w:bidi="ar-SA"/>
      </w:rPr>
    </w:lvl>
    <w:lvl w:ilvl="8" w:tplc="43DE121E">
      <w:numFmt w:val="bullet"/>
      <w:lvlText w:val="•"/>
      <w:lvlJc w:val="left"/>
      <w:pPr>
        <w:ind w:left="7745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B223DCC"/>
    <w:multiLevelType w:val="hybridMultilevel"/>
    <w:tmpl w:val="EE16557E"/>
    <w:lvl w:ilvl="0" w:tplc="5A585346">
      <w:start w:val="1"/>
      <w:numFmt w:val="decimal"/>
      <w:lvlText w:val="%1."/>
      <w:lvlJc w:val="left"/>
      <w:pPr>
        <w:ind w:left="73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B745146">
      <w:numFmt w:val="bullet"/>
      <w:lvlText w:val="•"/>
      <w:lvlJc w:val="left"/>
      <w:pPr>
        <w:ind w:left="1615" w:hanging="360"/>
      </w:pPr>
      <w:rPr>
        <w:rFonts w:hint="default"/>
        <w:lang w:val="pl-PL" w:eastAsia="en-US" w:bidi="ar-SA"/>
      </w:rPr>
    </w:lvl>
    <w:lvl w:ilvl="2" w:tplc="46DAA33C">
      <w:numFmt w:val="bullet"/>
      <w:lvlText w:val="•"/>
      <w:lvlJc w:val="left"/>
      <w:pPr>
        <w:ind w:left="2491" w:hanging="360"/>
      </w:pPr>
      <w:rPr>
        <w:rFonts w:hint="default"/>
        <w:lang w:val="pl-PL" w:eastAsia="en-US" w:bidi="ar-SA"/>
      </w:rPr>
    </w:lvl>
    <w:lvl w:ilvl="3" w:tplc="A1F23C82">
      <w:numFmt w:val="bullet"/>
      <w:lvlText w:val="•"/>
      <w:lvlJc w:val="left"/>
      <w:pPr>
        <w:ind w:left="3367" w:hanging="360"/>
      </w:pPr>
      <w:rPr>
        <w:rFonts w:hint="default"/>
        <w:lang w:val="pl-PL" w:eastAsia="en-US" w:bidi="ar-SA"/>
      </w:rPr>
    </w:lvl>
    <w:lvl w:ilvl="4" w:tplc="9ED03B36">
      <w:numFmt w:val="bullet"/>
      <w:lvlText w:val="•"/>
      <w:lvlJc w:val="left"/>
      <w:pPr>
        <w:ind w:left="4242" w:hanging="360"/>
      </w:pPr>
      <w:rPr>
        <w:rFonts w:hint="default"/>
        <w:lang w:val="pl-PL" w:eastAsia="en-US" w:bidi="ar-SA"/>
      </w:rPr>
    </w:lvl>
    <w:lvl w:ilvl="5" w:tplc="0194F7F2">
      <w:numFmt w:val="bullet"/>
      <w:lvlText w:val="•"/>
      <w:lvlJc w:val="left"/>
      <w:pPr>
        <w:ind w:left="5118" w:hanging="360"/>
      </w:pPr>
      <w:rPr>
        <w:rFonts w:hint="default"/>
        <w:lang w:val="pl-PL" w:eastAsia="en-US" w:bidi="ar-SA"/>
      </w:rPr>
    </w:lvl>
    <w:lvl w:ilvl="6" w:tplc="B7828EEE">
      <w:numFmt w:val="bullet"/>
      <w:lvlText w:val="•"/>
      <w:lvlJc w:val="left"/>
      <w:pPr>
        <w:ind w:left="5994" w:hanging="360"/>
      </w:pPr>
      <w:rPr>
        <w:rFonts w:hint="default"/>
        <w:lang w:val="pl-PL" w:eastAsia="en-US" w:bidi="ar-SA"/>
      </w:rPr>
    </w:lvl>
    <w:lvl w:ilvl="7" w:tplc="CE0AE0BC">
      <w:numFmt w:val="bullet"/>
      <w:lvlText w:val="•"/>
      <w:lvlJc w:val="left"/>
      <w:pPr>
        <w:ind w:left="6870" w:hanging="360"/>
      </w:pPr>
      <w:rPr>
        <w:rFonts w:hint="default"/>
        <w:lang w:val="pl-PL" w:eastAsia="en-US" w:bidi="ar-SA"/>
      </w:rPr>
    </w:lvl>
    <w:lvl w:ilvl="8" w:tplc="3D9C0D6A">
      <w:numFmt w:val="bullet"/>
      <w:lvlText w:val="•"/>
      <w:lvlJc w:val="left"/>
      <w:pPr>
        <w:ind w:left="7745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9631A18"/>
    <w:multiLevelType w:val="hybridMultilevel"/>
    <w:tmpl w:val="6830542A"/>
    <w:lvl w:ilvl="0" w:tplc="43D0E7FC">
      <w:start w:val="1"/>
      <w:numFmt w:val="decimal"/>
      <w:lvlText w:val="%1."/>
      <w:lvlJc w:val="left"/>
      <w:pPr>
        <w:ind w:left="73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CE6BD84">
      <w:numFmt w:val="bullet"/>
      <w:lvlText w:val="•"/>
      <w:lvlJc w:val="left"/>
      <w:pPr>
        <w:ind w:left="1615" w:hanging="360"/>
      </w:pPr>
      <w:rPr>
        <w:rFonts w:hint="default"/>
        <w:lang w:val="pl-PL" w:eastAsia="en-US" w:bidi="ar-SA"/>
      </w:rPr>
    </w:lvl>
    <w:lvl w:ilvl="2" w:tplc="ECFC4078">
      <w:numFmt w:val="bullet"/>
      <w:lvlText w:val="•"/>
      <w:lvlJc w:val="left"/>
      <w:pPr>
        <w:ind w:left="2491" w:hanging="360"/>
      </w:pPr>
      <w:rPr>
        <w:rFonts w:hint="default"/>
        <w:lang w:val="pl-PL" w:eastAsia="en-US" w:bidi="ar-SA"/>
      </w:rPr>
    </w:lvl>
    <w:lvl w:ilvl="3" w:tplc="BCF0FC72">
      <w:numFmt w:val="bullet"/>
      <w:lvlText w:val="•"/>
      <w:lvlJc w:val="left"/>
      <w:pPr>
        <w:ind w:left="3367" w:hanging="360"/>
      </w:pPr>
      <w:rPr>
        <w:rFonts w:hint="default"/>
        <w:lang w:val="pl-PL" w:eastAsia="en-US" w:bidi="ar-SA"/>
      </w:rPr>
    </w:lvl>
    <w:lvl w:ilvl="4" w:tplc="2C040B0C">
      <w:numFmt w:val="bullet"/>
      <w:lvlText w:val="•"/>
      <w:lvlJc w:val="left"/>
      <w:pPr>
        <w:ind w:left="4242" w:hanging="360"/>
      </w:pPr>
      <w:rPr>
        <w:rFonts w:hint="default"/>
        <w:lang w:val="pl-PL" w:eastAsia="en-US" w:bidi="ar-SA"/>
      </w:rPr>
    </w:lvl>
    <w:lvl w:ilvl="5" w:tplc="06CCFC42">
      <w:numFmt w:val="bullet"/>
      <w:lvlText w:val="•"/>
      <w:lvlJc w:val="left"/>
      <w:pPr>
        <w:ind w:left="5118" w:hanging="360"/>
      </w:pPr>
      <w:rPr>
        <w:rFonts w:hint="default"/>
        <w:lang w:val="pl-PL" w:eastAsia="en-US" w:bidi="ar-SA"/>
      </w:rPr>
    </w:lvl>
    <w:lvl w:ilvl="6" w:tplc="F28ED89C">
      <w:numFmt w:val="bullet"/>
      <w:lvlText w:val="•"/>
      <w:lvlJc w:val="left"/>
      <w:pPr>
        <w:ind w:left="5994" w:hanging="360"/>
      </w:pPr>
      <w:rPr>
        <w:rFonts w:hint="default"/>
        <w:lang w:val="pl-PL" w:eastAsia="en-US" w:bidi="ar-SA"/>
      </w:rPr>
    </w:lvl>
    <w:lvl w:ilvl="7" w:tplc="7C7AB922">
      <w:numFmt w:val="bullet"/>
      <w:lvlText w:val="•"/>
      <w:lvlJc w:val="left"/>
      <w:pPr>
        <w:ind w:left="6870" w:hanging="360"/>
      </w:pPr>
      <w:rPr>
        <w:rFonts w:hint="default"/>
        <w:lang w:val="pl-PL" w:eastAsia="en-US" w:bidi="ar-SA"/>
      </w:rPr>
    </w:lvl>
    <w:lvl w:ilvl="8" w:tplc="00F8650C">
      <w:numFmt w:val="bullet"/>
      <w:lvlText w:val="•"/>
      <w:lvlJc w:val="left"/>
      <w:pPr>
        <w:ind w:left="774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1F6645D"/>
    <w:multiLevelType w:val="hybridMultilevel"/>
    <w:tmpl w:val="20C44C3A"/>
    <w:lvl w:ilvl="0" w:tplc="A582DD68">
      <w:start w:val="1"/>
      <w:numFmt w:val="upperRoman"/>
      <w:lvlText w:val="%1."/>
      <w:lvlJc w:val="left"/>
      <w:pPr>
        <w:ind w:left="731" w:hanging="36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DD2B1AE">
      <w:start w:val="1"/>
      <w:numFmt w:val="decimal"/>
      <w:lvlText w:val="%2."/>
      <w:lvlJc w:val="left"/>
      <w:pPr>
        <w:ind w:left="1103" w:hanging="33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D8C0E33C">
      <w:start w:val="1"/>
      <w:numFmt w:val="decimal"/>
      <w:lvlText w:val="%3)"/>
      <w:lvlJc w:val="left"/>
      <w:pPr>
        <w:ind w:left="158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3D8C74A">
      <w:numFmt w:val="bullet"/>
      <w:lvlText w:val="•"/>
      <w:lvlJc w:val="left"/>
      <w:pPr>
        <w:ind w:left="1440" w:hanging="360"/>
      </w:pPr>
      <w:rPr>
        <w:rFonts w:hint="default"/>
        <w:lang w:val="pl-PL" w:eastAsia="en-US" w:bidi="ar-SA"/>
      </w:rPr>
    </w:lvl>
    <w:lvl w:ilvl="4" w:tplc="00AE55AA">
      <w:numFmt w:val="bullet"/>
      <w:lvlText w:val="•"/>
      <w:lvlJc w:val="left"/>
      <w:pPr>
        <w:ind w:left="1460" w:hanging="360"/>
      </w:pPr>
      <w:rPr>
        <w:rFonts w:hint="default"/>
        <w:lang w:val="pl-PL" w:eastAsia="en-US" w:bidi="ar-SA"/>
      </w:rPr>
    </w:lvl>
    <w:lvl w:ilvl="5" w:tplc="E8D28332">
      <w:numFmt w:val="bullet"/>
      <w:lvlText w:val="•"/>
      <w:lvlJc w:val="left"/>
      <w:pPr>
        <w:ind w:left="1580" w:hanging="360"/>
      </w:pPr>
      <w:rPr>
        <w:rFonts w:hint="default"/>
        <w:lang w:val="pl-PL" w:eastAsia="en-US" w:bidi="ar-SA"/>
      </w:rPr>
    </w:lvl>
    <w:lvl w:ilvl="6" w:tplc="A3207408">
      <w:numFmt w:val="bullet"/>
      <w:lvlText w:val="•"/>
      <w:lvlJc w:val="left"/>
      <w:pPr>
        <w:ind w:left="3163" w:hanging="360"/>
      </w:pPr>
      <w:rPr>
        <w:rFonts w:hint="default"/>
        <w:lang w:val="pl-PL" w:eastAsia="en-US" w:bidi="ar-SA"/>
      </w:rPr>
    </w:lvl>
    <w:lvl w:ilvl="7" w:tplc="D898FC1A">
      <w:numFmt w:val="bullet"/>
      <w:lvlText w:val="•"/>
      <w:lvlJc w:val="left"/>
      <w:pPr>
        <w:ind w:left="4746" w:hanging="360"/>
      </w:pPr>
      <w:rPr>
        <w:rFonts w:hint="default"/>
        <w:lang w:val="pl-PL" w:eastAsia="en-US" w:bidi="ar-SA"/>
      </w:rPr>
    </w:lvl>
    <w:lvl w:ilvl="8" w:tplc="2076B69E">
      <w:numFmt w:val="bullet"/>
      <w:lvlText w:val="•"/>
      <w:lvlJc w:val="left"/>
      <w:pPr>
        <w:ind w:left="6330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9B63924"/>
    <w:multiLevelType w:val="hybridMultilevel"/>
    <w:tmpl w:val="AA284A32"/>
    <w:lvl w:ilvl="0" w:tplc="F1BA2D7C">
      <w:start w:val="1"/>
      <w:numFmt w:val="decimal"/>
      <w:lvlText w:val="%1."/>
      <w:lvlJc w:val="left"/>
      <w:pPr>
        <w:ind w:left="731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1EA1A7A">
      <w:numFmt w:val="bullet"/>
      <w:lvlText w:val="•"/>
      <w:lvlJc w:val="left"/>
      <w:pPr>
        <w:ind w:left="1615" w:hanging="286"/>
      </w:pPr>
      <w:rPr>
        <w:rFonts w:hint="default"/>
        <w:lang w:val="pl-PL" w:eastAsia="en-US" w:bidi="ar-SA"/>
      </w:rPr>
    </w:lvl>
    <w:lvl w:ilvl="2" w:tplc="44A028AC">
      <w:numFmt w:val="bullet"/>
      <w:lvlText w:val="•"/>
      <w:lvlJc w:val="left"/>
      <w:pPr>
        <w:ind w:left="2491" w:hanging="286"/>
      </w:pPr>
      <w:rPr>
        <w:rFonts w:hint="default"/>
        <w:lang w:val="pl-PL" w:eastAsia="en-US" w:bidi="ar-SA"/>
      </w:rPr>
    </w:lvl>
    <w:lvl w:ilvl="3" w:tplc="C19E4712">
      <w:numFmt w:val="bullet"/>
      <w:lvlText w:val="•"/>
      <w:lvlJc w:val="left"/>
      <w:pPr>
        <w:ind w:left="3367" w:hanging="286"/>
      </w:pPr>
      <w:rPr>
        <w:rFonts w:hint="default"/>
        <w:lang w:val="pl-PL" w:eastAsia="en-US" w:bidi="ar-SA"/>
      </w:rPr>
    </w:lvl>
    <w:lvl w:ilvl="4" w:tplc="F1001E88">
      <w:numFmt w:val="bullet"/>
      <w:lvlText w:val="•"/>
      <w:lvlJc w:val="left"/>
      <w:pPr>
        <w:ind w:left="4242" w:hanging="286"/>
      </w:pPr>
      <w:rPr>
        <w:rFonts w:hint="default"/>
        <w:lang w:val="pl-PL" w:eastAsia="en-US" w:bidi="ar-SA"/>
      </w:rPr>
    </w:lvl>
    <w:lvl w:ilvl="5" w:tplc="AAAE5048">
      <w:numFmt w:val="bullet"/>
      <w:lvlText w:val="•"/>
      <w:lvlJc w:val="left"/>
      <w:pPr>
        <w:ind w:left="5118" w:hanging="286"/>
      </w:pPr>
      <w:rPr>
        <w:rFonts w:hint="default"/>
        <w:lang w:val="pl-PL" w:eastAsia="en-US" w:bidi="ar-SA"/>
      </w:rPr>
    </w:lvl>
    <w:lvl w:ilvl="6" w:tplc="51F48DC0">
      <w:numFmt w:val="bullet"/>
      <w:lvlText w:val="•"/>
      <w:lvlJc w:val="left"/>
      <w:pPr>
        <w:ind w:left="5994" w:hanging="286"/>
      </w:pPr>
      <w:rPr>
        <w:rFonts w:hint="default"/>
        <w:lang w:val="pl-PL" w:eastAsia="en-US" w:bidi="ar-SA"/>
      </w:rPr>
    </w:lvl>
    <w:lvl w:ilvl="7" w:tplc="7D3A8364">
      <w:numFmt w:val="bullet"/>
      <w:lvlText w:val="•"/>
      <w:lvlJc w:val="left"/>
      <w:pPr>
        <w:ind w:left="6870" w:hanging="286"/>
      </w:pPr>
      <w:rPr>
        <w:rFonts w:hint="default"/>
        <w:lang w:val="pl-PL" w:eastAsia="en-US" w:bidi="ar-SA"/>
      </w:rPr>
    </w:lvl>
    <w:lvl w:ilvl="8" w:tplc="09E018F8">
      <w:numFmt w:val="bullet"/>
      <w:lvlText w:val="•"/>
      <w:lvlJc w:val="left"/>
      <w:pPr>
        <w:ind w:left="7745" w:hanging="286"/>
      </w:pPr>
      <w:rPr>
        <w:rFonts w:hint="default"/>
        <w:lang w:val="pl-PL" w:eastAsia="en-US" w:bidi="ar-SA"/>
      </w:rPr>
    </w:lvl>
  </w:abstractNum>
  <w:abstractNum w:abstractNumId="5" w15:restartNumberingAfterBreak="0">
    <w:nsid w:val="3A7F592B"/>
    <w:multiLevelType w:val="hybridMultilevel"/>
    <w:tmpl w:val="40BCDDCA"/>
    <w:lvl w:ilvl="0" w:tplc="285EE578">
      <w:start w:val="1"/>
      <w:numFmt w:val="decimal"/>
      <w:lvlText w:val="%1."/>
      <w:lvlJc w:val="left"/>
      <w:pPr>
        <w:ind w:left="74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C3834AA">
      <w:numFmt w:val="bullet"/>
      <w:lvlText w:val="•"/>
      <w:lvlJc w:val="left"/>
      <w:pPr>
        <w:ind w:left="1615" w:hanging="360"/>
      </w:pPr>
      <w:rPr>
        <w:rFonts w:hint="default"/>
        <w:lang w:val="pl-PL" w:eastAsia="en-US" w:bidi="ar-SA"/>
      </w:rPr>
    </w:lvl>
    <w:lvl w:ilvl="2" w:tplc="D764937E">
      <w:numFmt w:val="bullet"/>
      <w:lvlText w:val="•"/>
      <w:lvlJc w:val="left"/>
      <w:pPr>
        <w:ind w:left="2491" w:hanging="360"/>
      </w:pPr>
      <w:rPr>
        <w:rFonts w:hint="default"/>
        <w:lang w:val="pl-PL" w:eastAsia="en-US" w:bidi="ar-SA"/>
      </w:rPr>
    </w:lvl>
    <w:lvl w:ilvl="3" w:tplc="D7B861A4">
      <w:numFmt w:val="bullet"/>
      <w:lvlText w:val="•"/>
      <w:lvlJc w:val="left"/>
      <w:pPr>
        <w:ind w:left="3367" w:hanging="360"/>
      </w:pPr>
      <w:rPr>
        <w:rFonts w:hint="default"/>
        <w:lang w:val="pl-PL" w:eastAsia="en-US" w:bidi="ar-SA"/>
      </w:rPr>
    </w:lvl>
    <w:lvl w:ilvl="4" w:tplc="54A842D0">
      <w:numFmt w:val="bullet"/>
      <w:lvlText w:val="•"/>
      <w:lvlJc w:val="left"/>
      <w:pPr>
        <w:ind w:left="4242" w:hanging="360"/>
      </w:pPr>
      <w:rPr>
        <w:rFonts w:hint="default"/>
        <w:lang w:val="pl-PL" w:eastAsia="en-US" w:bidi="ar-SA"/>
      </w:rPr>
    </w:lvl>
    <w:lvl w:ilvl="5" w:tplc="79AC3EE4">
      <w:numFmt w:val="bullet"/>
      <w:lvlText w:val="•"/>
      <w:lvlJc w:val="left"/>
      <w:pPr>
        <w:ind w:left="5118" w:hanging="360"/>
      </w:pPr>
      <w:rPr>
        <w:rFonts w:hint="default"/>
        <w:lang w:val="pl-PL" w:eastAsia="en-US" w:bidi="ar-SA"/>
      </w:rPr>
    </w:lvl>
    <w:lvl w:ilvl="6" w:tplc="3976B93C">
      <w:numFmt w:val="bullet"/>
      <w:lvlText w:val="•"/>
      <w:lvlJc w:val="left"/>
      <w:pPr>
        <w:ind w:left="5994" w:hanging="360"/>
      </w:pPr>
      <w:rPr>
        <w:rFonts w:hint="default"/>
        <w:lang w:val="pl-PL" w:eastAsia="en-US" w:bidi="ar-SA"/>
      </w:rPr>
    </w:lvl>
    <w:lvl w:ilvl="7" w:tplc="B538D53E">
      <w:numFmt w:val="bullet"/>
      <w:lvlText w:val="•"/>
      <w:lvlJc w:val="left"/>
      <w:pPr>
        <w:ind w:left="6870" w:hanging="360"/>
      </w:pPr>
      <w:rPr>
        <w:rFonts w:hint="default"/>
        <w:lang w:val="pl-PL" w:eastAsia="en-US" w:bidi="ar-SA"/>
      </w:rPr>
    </w:lvl>
    <w:lvl w:ilvl="8" w:tplc="24BA603E">
      <w:numFmt w:val="bullet"/>
      <w:lvlText w:val="•"/>
      <w:lvlJc w:val="left"/>
      <w:pPr>
        <w:ind w:left="7745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4F7033E5"/>
    <w:multiLevelType w:val="hybridMultilevel"/>
    <w:tmpl w:val="4BC6648E"/>
    <w:lvl w:ilvl="0" w:tplc="235ABFF6">
      <w:start w:val="1"/>
      <w:numFmt w:val="decimal"/>
      <w:lvlText w:val="%1)"/>
      <w:lvlJc w:val="left"/>
      <w:pPr>
        <w:ind w:left="1103" w:hanging="33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A8040F8">
      <w:numFmt w:val="bullet"/>
      <w:lvlText w:val="•"/>
      <w:lvlJc w:val="left"/>
      <w:pPr>
        <w:ind w:left="1939" w:hanging="336"/>
      </w:pPr>
      <w:rPr>
        <w:rFonts w:hint="default"/>
        <w:lang w:val="pl-PL" w:eastAsia="en-US" w:bidi="ar-SA"/>
      </w:rPr>
    </w:lvl>
    <w:lvl w:ilvl="2" w:tplc="F1166796">
      <w:numFmt w:val="bullet"/>
      <w:lvlText w:val="•"/>
      <w:lvlJc w:val="left"/>
      <w:pPr>
        <w:ind w:left="2779" w:hanging="336"/>
      </w:pPr>
      <w:rPr>
        <w:rFonts w:hint="default"/>
        <w:lang w:val="pl-PL" w:eastAsia="en-US" w:bidi="ar-SA"/>
      </w:rPr>
    </w:lvl>
    <w:lvl w:ilvl="3" w:tplc="3B8E3342">
      <w:numFmt w:val="bullet"/>
      <w:lvlText w:val="•"/>
      <w:lvlJc w:val="left"/>
      <w:pPr>
        <w:ind w:left="3619" w:hanging="336"/>
      </w:pPr>
      <w:rPr>
        <w:rFonts w:hint="default"/>
        <w:lang w:val="pl-PL" w:eastAsia="en-US" w:bidi="ar-SA"/>
      </w:rPr>
    </w:lvl>
    <w:lvl w:ilvl="4" w:tplc="C5C80C34">
      <w:numFmt w:val="bullet"/>
      <w:lvlText w:val="•"/>
      <w:lvlJc w:val="left"/>
      <w:pPr>
        <w:ind w:left="4458" w:hanging="336"/>
      </w:pPr>
      <w:rPr>
        <w:rFonts w:hint="default"/>
        <w:lang w:val="pl-PL" w:eastAsia="en-US" w:bidi="ar-SA"/>
      </w:rPr>
    </w:lvl>
    <w:lvl w:ilvl="5" w:tplc="7CFE97B4">
      <w:numFmt w:val="bullet"/>
      <w:lvlText w:val="•"/>
      <w:lvlJc w:val="left"/>
      <w:pPr>
        <w:ind w:left="5298" w:hanging="336"/>
      </w:pPr>
      <w:rPr>
        <w:rFonts w:hint="default"/>
        <w:lang w:val="pl-PL" w:eastAsia="en-US" w:bidi="ar-SA"/>
      </w:rPr>
    </w:lvl>
    <w:lvl w:ilvl="6" w:tplc="7414C33E">
      <w:numFmt w:val="bullet"/>
      <w:lvlText w:val="•"/>
      <w:lvlJc w:val="left"/>
      <w:pPr>
        <w:ind w:left="6138" w:hanging="336"/>
      </w:pPr>
      <w:rPr>
        <w:rFonts w:hint="default"/>
        <w:lang w:val="pl-PL" w:eastAsia="en-US" w:bidi="ar-SA"/>
      </w:rPr>
    </w:lvl>
    <w:lvl w:ilvl="7" w:tplc="B02E6F18">
      <w:numFmt w:val="bullet"/>
      <w:lvlText w:val="•"/>
      <w:lvlJc w:val="left"/>
      <w:pPr>
        <w:ind w:left="6978" w:hanging="336"/>
      </w:pPr>
      <w:rPr>
        <w:rFonts w:hint="default"/>
        <w:lang w:val="pl-PL" w:eastAsia="en-US" w:bidi="ar-SA"/>
      </w:rPr>
    </w:lvl>
    <w:lvl w:ilvl="8" w:tplc="578617F2">
      <w:numFmt w:val="bullet"/>
      <w:lvlText w:val="•"/>
      <w:lvlJc w:val="left"/>
      <w:pPr>
        <w:ind w:left="7817" w:hanging="336"/>
      </w:pPr>
      <w:rPr>
        <w:rFonts w:hint="default"/>
        <w:lang w:val="pl-PL" w:eastAsia="en-US" w:bidi="ar-SA"/>
      </w:rPr>
    </w:lvl>
  </w:abstractNum>
  <w:abstractNum w:abstractNumId="7" w15:restartNumberingAfterBreak="0">
    <w:nsid w:val="73CF1F00"/>
    <w:multiLevelType w:val="hybridMultilevel"/>
    <w:tmpl w:val="E334C126"/>
    <w:lvl w:ilvl="0" w:tplc="46EC5118">
      <w:start w:val="1"/>
      <w:numFmt w:val="decimal"/>
      <w:lvlText w:val="%1."/>
      <w:lvlJc w:val="left"/>
      <w:pPr>
        <w:ind w:left="74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5880504">
      <w:numFmt w:val="bullet"/>
      <w:lvlText w:val="•"/>
      <w:lvlJc w:val="left"/>
      <w:pPr>
        <w:ind w:left="1615" w:hanging="360"/>
      </w:pPr>
      <w:rPr>
        <w:rFonts w:hint="default"/>
        <w:lang w:val="pl-PL" w:eastAsia="en-US" w:bidi="ar-SA"/>
      </w:rPr>
    </w:lvl>
    <w:lvl w:ilvl="2" w:tplc="A36E4908">
      <w:numFmt w:val="bullet"/>
      <w:lvlText w:val="•"/>
      <w:lvlJc w:val="left"/>
      <w:pPr>
        <w:ind w:left="2491" w:hanging="360"/>
      </w:pPr>
      <w:rPr>
        <w:rFonts w:hint="default"/>
        <w:lang w:val="pl-PL" w:eastAsia="en-US" w:bidi="ar-SA"/>
      </w:rPr>
    </w:lvl>
    <w:lvl w:ilvl="3" w:tplc="2A705B02">
      <w:numFmt w:val="bullet"/>
      <w:lvlText w:val="•"/>
      <w:lvlJc w:val="left"/>
      <w:pPr>
        <w:ind w:left="3367" w:hanging="360"/>
      </w:pPr>
      <w:rPr>
        <w:rFonts w:hint="default"/>
        <w:lang w:val="pl-PL" w:eastAsia="en-US" w:bidi="ar-SA"/>
      </w:rPr>
    </w:lvl>
    <w:lvl w:ilvl="4" w:tplc="F76817AE">
      <w:numFmt w:val="bullet"/>
      <w:lvlText w:val="•"/>
      <w:lvlJc w:val="left"/>
      <w:pPr>
        <w:ind w:left="4242" w:hanging="360"/>
      </w:pPr>
      <w:rPr>
        <w:rFonts w:hint="default"/>
        <w:lang w:val="pl-PL" w:eastAsia="en-US" w:bidi="ar-SA"/>
      </w:rPr>
    </w:lvl>
    <w:lvl w:ilvl="5" w:tplc="D186BDF0">
      <w:numFmt w:val="bullet"/>
      <w:lvlText w:val="•"/>
      <w:lvlJc w:val="left"/>
      <w:pPr>
        <w:ind w:left="5118" w:hanging="360"/>
      </w:pPr>
      <w:rPr>
        <w:rFonts w:hint="default"/>
        <w:lang w:val="pl-PL" w:eastAsia="en-US" w:bidi="ar-SA"/>
      </w:rPr>
    </w:lvl>
    <w:lvl w:ilvl="6" w:tplc="4A203762">
      <w:numFmt w:val="bullet"/>
      <w:lvlText w:val="•"/>
      <w:lvlJc w:val="left"/>
      <w:pPr>
        <w:ind w:left="5994" w:hanging="360"/>
      </w:pPr>
      <w:rPr>
        <w:rFonts w:hint="default"/>
        <w:lang w:val="pl-PL" w:eastAsia="en-US" w:bidi="ar-SA"/>
      </w:rPr>
    </w:lvl>
    <w:lvl w:ilvl="7" w:tplc="FF423742">
      <w:numFmt w:val="bullet"/>
      <w:lvlText w:val="•"/>
      <w:lvlJc w:val="left"/>
      <w:pPr>
        <w:ind w:left="6870" w:hanging="360"/>
      </w:pPr>
      <w:rPr>
        <w:rFonts w:hint="default"/>
        <w:lang w:val="pl-PL" w:eastAsia="en-US" w:bidi="ar-SA"/>
      </w:rPr>
    </w:lvl>
    <w:lvl w:ilvl="8" w:tplc="2800F570">
      <w:numFmt w:val="bullet"/>
      <w:lvlText w:val="•"/>
      <w:lvlJc w:val="left"/>
      <w:pPr>
        <w:ind w:left="7745" w:hanging="360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C8D"/>
    <w:rsid w:val="00293C8D"/>
    <w:rsid w:val="0032062D"/>
    <w:rsid w:val="00660353"/>
    <w:rsid w:val="00685E1A"/>
    <w:rsid w:val="00724752"/>
    <w:rsid w:val="007D39EA"/>
    <w:rsid w:val="00835557"/>
    <w:rsid w:val="00947345"/>
    <w:rsid w:val="00A01D42"/>
    <w:rsid w:val="00B756B0"/>
    <w:rsid w:val="00D73B76"/>
    <w:rsid w:val="00E65C9F"/>
    <w:rsid w:val="00EE7A98"/>
    <w:rsid w:val="00F5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98D1B"/>
  <w15:docId w15:val="{88D31CD8-B7A8-4388-AC14-6DBC583C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371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Nagwek2">
    <w:name w:val="heading 2"/>
    <w:basedOn w:val="Normalny"/>
    <w:uiPriority w:val="1"/>
    <w:qFormat/>
    <w:pPr>
      <w:ind w:left="728" w:hanging="357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03" w:hanging="360"/>
      <w:jc w:val="both"/>
    </w:pPr>
  </w:style>
  <w:style w:type="paragraph" w:styleId="Akapitzlist">
    <w:name w:val="List Paragraph"/>
    <w:basedOn w:val="Normalny"/>
    <w:uiPriority w:val="1"/>
    <w:qFormat/>
    <w:pPr>
      <w:ind w:left="110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odo1@tcuw.toru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do1@tcuw.toru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3342</Words>
  <Characters>20055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Alufire Alufire</dc:creator>
  <cp:lastModifiedBy>48500</cp:lastModifiedBy>
  <cp:revision>6</cp:revision>
  <cp:lastPrinted>2025-04-05T17:44:00Z</cp:lastPrinted>
  <dcterms:created xsi:type="dcterms:W3CDTF">2025-04-05T17:43:00Z</dcterms:created>
  <dcterms:modified xsi:type="dcterms:W3CDTF">2025-04-11T11:55:00Z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2025-04-04T00:00:00Z</vt:filetime>
  </property>
  <property fmtid="{D5CDD505-2E9C-101B-9397-08002B2CF9AE}" pid="5" name="Producer">
    <vt:lpwstr>3-Heights(TM) PDF Security Shell 4.8.25.2 (http://www.pdf-tools.com)</vt:lpwstr>
  </property>
</Properties>
</file>